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25" w:rsidRPr="009D2825" w:rsidRDefault="00913661" w:rsidP="009D2825">
      <w:pPr>
        <w:widowControl w:val="0"/>
        <w:autoSpaceDE w:val="0"/>
        <w:autoSpaceDN w:val="0"/>
        <w:adjustRightInd w:val="0"/>
        <w:spacing w:after="240" w:line="276" w:lineRule="auto"/>
        <w:ind w:right="134"/>
        <w:jc w:val="center"/>
        <w:outlineLvl w:val="0"/>
        <w:rPr>
          <w:rFonts w:ascii="Arial" w:hAnsi="Arial" w:cs="Arial"/>
          <w:b/>
          <w:szCs w:val="24"/>
          <w:u w:val="single"/>
          <w:lang w:val="it-IT"/>
        </w:rPr>
      </w:pPr>
      <w:r w:rsidRPr="009D2825">
        <w:rPr>
          <w:rFonts w:ascii="Arial" w:hAnsi="Arial" w:cs="Arial"/>
          <w:b/>
          <w:szCs w:val="24"/>
          <w:u w:val="single"/>
          <w:lang w:val="it-IT"/>
        </w:rPr>
        <w:t xml:space="preserve">SCHEDA INFORMATIVA: </w:t>
      </w:r>
    </w:p>
    <w:p w:rsidR="00913661" w:rsidRPr="009D2825" w:rsidRDefault="00913661" w:rsidP="009D2825">
      <w:pPr>
        <w:widowControl w:val="0"/>
        <w:autoSpaceDE w:val="0"/>
        <w:autoSpaceDN w:val="0"/>
        <w:adjustRightInd w:val="0"/>
        <w:spacing w:after="240" w:line="276" w:lineRule="auto"/>
        <w:ind w:right="134"/>
        <w:jc w:val="center"/>
        <w:outlineLvl w:val="0"/>
        <w:rPr>
          <w:rFonts w:ascii="Arial" w:hAnsi="Arial" w:cs="Arial"/>
          <w:b/>
          <w:szCs w:val="24"/>
          <w:lang w:val="it-IT"/>
        </w:rPr>
      </w:pPr>
      <w:r w:rsidRPr="009D2825">
        <w:rPr>
          <w:rFonts w:ascii="Arial" w:hAnsi="Arial" w:cs="Arial"/>
          <w:b/>
          <w:szCs w:val="24"/>
          <w:lang w:val="it-IT"/>
        </w:rPr>
        <w:t>PROBLEMATICHE E CRITICITA’ INERENTI LE PREDAZIONE DA FAUNA SELVATICA/RINSELVATICHITA</w:t>
      </w:r>
    </w:p>
    <w:p w:rsidR="00913661" w:rsidRPr="009D2825" w:rsidRDefault="00913661" w:rsidP="009D2825">
      <w:pPr>
        <w:widowControl w:val="0"/>
        <w:autoSpaceDE w:val="0"/>
        <w:autoSpaceDN w:val="0"/>
        <w:adjustRightInd w:val="0"/>
        <w:spacing w:after="240" w:line="276" w:lineRule="auto"/>
        <w:ind w:right="134"/>
        <w:jc w:val="both"/>
        <w:outlineLvl w:val="0"/>
        <w:rPr>
          <w:rFonts w:ascii="Arial" w:hAnsi="Arial" w:cs="Arial"/>
          <w:b/>
          <w:szCs w:val="24"/>
          <w:lang w:val="it-IT"/>
        </w:rPr>
      </w:pPr>
      <w:r w:rsidRPr="009D2825">
        <w:rPr>
          <w:rFonts w:ascii="Arial" w:hAnsi="Arial" w:cs="Arial"/>
          <w:b/>
          <w:szCs w:val="24"/>
          <w:lang w:val="it-IT"/>
        </w:rPr>
        <w:t>Introduzione</w:t>
      </w:r>
    </w:p>
    <w:p w:rsidR="00913661" w:rsidRPr="009D2825" w:rsidRDefault="00913661" w:rsidP="009D2825">
      <w:pPr>
        <w:widowControl w:val="0"/>
        <w:autoSpaceDE w:val="0"/>
        <w:autoSpaceDN w:val="0"/>
        <w:adjustRightInd w:val="0"/>
        <w:spacing w:after="240" w:line="276" w:lineRule="auto"/>
        <w:ind w:right="134"/>
        <w:jc w:val="both"/>
        <w:outlineLvl w:val="0"/>
        <w:rPr>
          <w:rFonts w:ascii="Arial" w:hAnsi="Arial" w:cs="Arial"/>
          <w:szCs w:val="24"/>
          <w:lang w:val="it-IT"/>
        </w:rPr>
      </w:pPr>
      <w:r w:rsidRPr="009D2825">
        <w:rPr>
          <w:rFonts w:ascii="Arial" w:hAnsi="Arial" w:cs="Arial"/>
          <w:szCs w:val="24"/>
          <w:lang w:val="it-IT"/>
        </w:rPr>
        <w:t>Nel corso di decenni, i pastori hanno sapientemente selezionato razze autoctone, soprattutto ovi-caprine, fortemente adattate al territorio. Spostamenti stagionali (transumanze, monticazione e de-monticazione) hanno permesso agli allevatori di animali allo stato brado e semi-brado di mantenere una quota di bestiame relativamente alta, sfruttando in modo ecosostenibile le risorse naturali disponibili (biomassa vegetale), anziché foraggi e mangimi provenienti dall’esterno. Molte delle razze selezionate sono considerate rare, e ad alta tipicità territoriale.  Ad esempio, alcune razze tipiche del comprensorio aurunco e ciociaro (basso Lazio) sono già incluse nell’allegato n.6 del PSR 2007-2013 della Regione Lazio “Tabella razze animali minacciate da erosione genetica e loro areali”.</w:t>
      </w:r>
    </w:p>
    <w:p w:rsidR="001A55DA" w:rsidRPr="009D2825" w:rsidRDefault="00226B55" w:rsidP="009D2825">
      <w:pPr>
        <w:spacing w:line="276" w:lineRule="auto"/>
        <w:jc w:val="both"/>
        <w:outlineLvl w:val="0"/>
        <w:rPr>
          <w:rFonts w:ascii="Arial" w:hAnsi="Arial" w:cs="Arial"/>
          <w:szCs w:val="24"/>
          <w:lang w:val="it-IT"/>
        </w:rPr>
      </w:pPr>
      <w:r w:rsidRPr="009D2825">
        <w:rPr>
          <w:rFonts w:ascii="Arial" w:hAnsi="Arial" w:cs="Arial"/>
          <w:szCs w:val="24"/>
          <w:lang w:val="it-IT"/>
        </w:rPr>
        <w:t>N</w:t>
      </w:r>
      <w:r w:rsidR="00913661" w:rsidRPr="009D2825">
        <w:rPr>
          <w:rFonts w:ascii="Arial" w:hAnsi="Arial" w:cs="Arial"/>
          <w:szCs w:val="24"/>
          <w:lang w:val="it-IT"/>
        </w:rPr>
        <w:t xml:space="preserve">el corso di quest’ultima decade, il patrimonio genetico </w:t>
      </w:r>
      <w:r w:rsidR="001A55DA" w:rsidRPr="009D2825">
        <w:rPr>
          <w:rFonts w:ascii="Arial" w:hAnsi="Arial" w:cs="Arial"/>
          <w:szCs w:val="24"/>
          <w:lang w:val="it-IT"/>
        </w:rPr>
        <w:t xml:space="preserve">e la biodiversità </w:t>
      </w:r>
      <w:r w:rsidR="00913661" w:rsidRPr="009D2825">
        <w:rPr>
          <w:rFonts w:ascii="Arial" w:hAnsi="Arial" w:cs="Arial"/>
          <w:szCs w:val="24"/>
          <w:lang w:val="it-IT"/>
        </w:rPr>
        <w:t>che i pastori cercano di tutelare</w:t>
      </w:r>
      <w:r w:rsidR="00995DF0" w:rsidRPr="009D2825">
        <w:rPr>
          <w:rFonts w:ascii="Arial" w:hAnsi="Arial" w:cs="Arial"/>
          <w:szCs w:val="24"/>
          <w:lang w:val="it-IT"/>
        </w:rPr>
        <w:t xml:space="preserve"> </w:t>
      </w:r>
      <w:r w:rsidR="006B1298" w:rsidRPr="009D2825">
        <w:rPr>
          <w:rFonts w:ascii="Arial" w:hAnsi="Arial" w:cs="Arial"/>
          <w:szCs w:val="24"/>
          <w:lang w:val="it-IT"/>
        </w:rPr>
        <w:t>sono</w:t>
      </w:r>
      <w:r w:rsidR="00181C12" w:rsidRPr="009D2825">
        <w:rPr>
          <w:rFonts w:ascii="Arial" w:hAnsi="Arial" w:cs="Arial"/>
          <w:szCs w:val="24"/>
          <w:lang w:val="it-IT"/>
        </w:rPr>
        <w:t xml:space="preserve"> a rischio</w:t>
      </w:r>
      <w:r w:rsidR="004A64C6" w:rsidRPr="009D2825">
        <w:rPr>
          <w:rFonts w:ascii="Arial" w:hAnsi="Arial" w:cs="Arial"/>
          <w:szCs w:val="24"/>
          <w:lang w:val="it-IT"/>
        </w:rPr>
        <w:t xml:space="preserve"> in diverse realtà del territorio nazionale, </w:t>
      </w:r>
      <w:r w:rsidR="001A55DA" w:rsidRPr="009D2825">
        <w:rPr>
          <w:rFonts w:ascii="Arial" w:hAnsi="Arial" w:cs="Arial"/>
          <w:szCs w:val="24"/>
          <w:lang w:val="it-IT"/>
        </w:rPr>
        <w:t xml:space="preserve">anche </w:t>
      </w:r>
      <w:r w:rsidR="00913661" w:rsidRPr="009D2825">
        <w:rPr>
          <w:rFonts w:ascii="Arial" w:hAnsi="Arial" w:cs="Arial"/>
          <w:szCs w:val="24"/>
          <w:lang w:val="it-IT"/>
        </w:rPr>
        <w:t xml:space="preserve">a causa </w:t>
      </w:r>
      <w:r w:rsidR="001A55DA" w:rsidRPr="009D2825">
        <w:rPr>
          <w:rFonts w:ascii="Arial" w:hAnsi="Arial" w:cs="Arial"/>
          <w:szCs w:val="24"/>
          <w:lang w:val="it-IT"/>
        </w:rPr>
        <w:t>della presenza e dell'aumento della</w:t>
      </w:r>
      <w:r w:rsidR="00913661" w:rsidRPr="009D2825">
        <w:rPr>
          <w:rFonts w:ascii="Arial" w:hAnsi="Arial" w:cs="Arial"/>
          <w:szCs w:val="24"/>
          <w:lang w:val="it-IT"/>
        </w:rPr>
        <w:t xml:space="preserve"> fauna selvatica e rinselvatichita. </w:t>
      </w:r>
      <w:r w:rsidR="004A64C6" w:rsidRPr="009D2825">
        <w:rPr>
          <w:rFonts w:ascii="Arial" w:hAnsi="Arial" w:cs="Arial"/>
          <w:szCs w:val="24"/>
          <w:lang w:val="it-IT"/>
        </w:rPr>
        <w:t xml:space="preserve">Il fenomeno è particolarmente evidente e può raggiungere livelli di criticità importante </w:t>
      </w:r>
      <w:r w:rsidR="000A5755" w:rsidRPr="009D2825">
        <w:rPr>
          <w:rFonts w:ascii="Arial" w:hAnsi="Arial" w:cs="Arial"/>
          <w:szCs w:val="24"/>
          <w:lang w:val="it-IT"/>
        </w:rPr>
        <w:t>qual</w:t>
      </w:r>
      <w:r w:rsidR="001A55DA" w:rsidRPr="009D2825">
        <w:rPr>
          <w:rFonts w:ascii="Arial" w:hAnsi="Arial" w:cs="Arial"/>
          <w:szCs w:val="24"/>
          <w:lang w:val="it-IT"/>
        </w:rPr>
        <w:t xml:space="preserve">ora ci siano territori in cui i predatori sono </w:t>
      </w:r>
      <w:r w:rsidR="000A5755" w:rsidRPr="009D2825">
        <w:rPr>
          <w:rFonts w:ascii="Arial" w:hAnsi="Arial" w:cs="Arial"/>
          <w:szCs w:val="24"/>
          <w:lang w:val="it-IT"/>
        </w:rPr>
        <w:t xml:space="preserve">in espansione. </w:t>
      </w:r>
      <w:r w:rsidR="004A621A">
        <w:rPr>
          <w:rFonts w:ascii="Arial" w:hAnsi="Arial" w:cs="Arial"/>
          <w:szCs w:val="24"/>
          <w:lang w:val="it-IT"/>
        </w:rPr>
        <w:t xml:space="preserve">Pur essendo evidente nel nostro territorio la </w:t>
      </w:r>
      <w:r w:rsidR="00913661" w:rsidRPr="009D2825">
        <w:rPr>
          <w:rFonts w:ascii="Arial" w:hAnsi="Arial" w:cs="Arial"/>
          <w:szCs w:val="24"/>
          <w:lang w:val="it-IT"/>
        </w:rPr>
        <w:t>necessità di tutelare specie quali il lupo appenninico</w:t>
      </w:r>
      <w:r w:rsidR="004A64C6" w:rsidRPr="009D2825">
        <w:rPr>
          <w:rFonts w:ascii="Arial" w:hAnsi="Arial" w:cs="Arial"/>
          <w:szCs w:val="24"/>
          <w:lang w:val="it-IT"/>
        </w:rPr>
        <w:t xml:space="preserve"> (</w:t>
      </w:r>
      <w:r w:rsidR="00995DF0" w:rsidRPr="009D2825">
        <w:rPr>
          <w:rFonts w:ascii="Arial" w:hAnsi="Arial" w:cs="Arial"/>
          <w:i/>
          <w:szCs w:val="24"/>
          <w:lang w:val="it-IT"/>
        </w:rPr>
        <w:t>Canis lupus italicus</w:t>
      </w:r>
      <w:r w:rsidR="004A64C6" w:rsidRPr="009D2825">
        <w:rPr>
          <w:rFonts w:ascii="Arial" w:hAnsi="Arial" w:cs="Arial"/>
          <w:szCs w:val="24"/>
          <w:lang w:val="it-IT"/>
        </w:rPr>
        <w:t>)</w:t>
      </w:r>
      <w:r w:rsidR="00EB4670">
        <w:rPr>
          <w:rFonts w:ascii="Arial" w:hAnsi="Arial" w:cs="Arial"/>
          <w:szCs w:val="24"/>
          <w:lang w:val="it-IT"/>
        </w:rPr>
        <w:t xml:space="preserve">, </w:t>
      </w:r>
      <w:r w:rsidR="00181C12" w:rsidRPr="009D2825">
        <w:rPr>
          <w:rFonts w:ascii="Arial" w:hAnsi="Arial" w:cs="Arial"/>
          <w:szCs w:val="24"/>
          <w:lang w:val="it-IT"/>
        </w:rPr>
        <w:t>l'orso bruno (</w:t>
      </w:r>
      <w:r w:rsidR="00995DF0" w:rsidRPr="009D2825">
        <w:rPr>
          <w:rFonts w:ascii="Arial" w:hAnsi="Arial" w:cs="Arial"/>
          <w:i/>
          <w:szCs w:val="24"/>
          <w:lang w:val="it-IT"/>
        </w:rPr>
        <w:t>Ursus arctos</w:t>
      </w:r>
      <w:r w:rsidR="00181C12" w:rsidRPr="009D2825">
        <w:rPr>
          <w:rFonts w:ascii="Arial" w:hAnsi="Arial" w:cs="Arial"/>
          <w:szCs w:val="24"/>
          <w:lang w:val="it-IT"/>
        </w:rPr>
        <w:t>)</w:t>
      </w:r>
      <w:r w:rsidR="00226BF8">
        <w:rPr>
          <w:rFonts w:ascii="Arial" w:hAnsi="Arial" w:cs="Arial"/>
          <w:szCs w:val="24"/>
          <w:lang w:val="it-IT"/>
        </w:rPr>
        <w:t xml:space="preserve"> e</w:t>
      </w:r>
      <w:r w:rsidR="00EB4670">
        <w:rPr>
          <w:rFonts w:ascii="Arial" w:hAnsi="Arial" w:cs="Arial"/>
          <w:szCs w:val="24"/>
          <w:lang w:val="it-IT"/>
        </w:rPr>
        <w:t xml:space="preserve"> </w:t>
      </w:r>
      <w:r w:rsidR="00226BF8">
        <w:rPr>
          <w:rFonts w:ascii="Arial" w:hAnsi="Arial" w:cs="Arial"/>
          <w:szCs w:val="24"/>
          <w:lang w:val="it-IT"/>
        </w:rPr>
        <w:t xml:space="preserve">la </w:t>
      </w:r>
      <w:r w:rsidR="004A621A">
        <w:rPr>
          <w:rFonts w:ascii="Arial" w:hAnsi="Arial" w:cs="Arial"/>
          <w:szCs w:val="24"/>
          <w:lang w:val="it-IT"/>
        </w:rPr>
        <w:t>li</w:t>
      </w:r>
      <w:r w:rsidR="00226BF8">
        <w:rPr>
          <w:rFonts w:ascii="Arial" w:hAnsi="Arial" w:cs="Arial"/>
          <w:szCs w:val="24"/>
          <w:lang w:val="it-IT"/>
        </w:rPr>
        <w:t>nce europea (</w:t>
      </w:r>
      <w:r w:rsidR="00226BF8" w:rsidRPr="00226BF8">
        <w:rPr>
          <w:rFonts w:ascii="Arial" w:hAnsi="Arial" w:cs="Arial"/>
          <w:i/>
          <w:szCs w:val="24"/>
          <w:lang w:val="it-IT"/>
        </w:rPr>
        <w:t>Lynx lynx</w:t>
      </w:r>
      <w:r w:rsidR="00226BF8">
        <w:rPr>
          <w:rFonts w:ascii="Arial" w:hAnsi="Arial" w:cs="Arial"/>
          <w:szCs w:val="24"/>
          <w:lang w:val="it-IT"/>
        </w:rPr>
        <w:t>) (specie tutelate a livello Nazionale dalla legge 157/92 e a livello E</w:t>
      </w:r>
      <w:r w:rsidR="004A621A">
        <w:rPr>
          <w:rFonts w:ascii="Arial" w:hAnsi="Arial" w:cs="Arial"/>
          <w:szCs w:val="24"/>
          <w:lang w:val="it-IT"/>
        </w:rPr>
        <w:t xml:space="preserve">uropeo da direttiva 92/43/CEE). </w:t>
      </w:r>
      <w:r w:rsidR="004A621A" w:rsidRPr="004A621A">
        <w:rPr>
          <w:rFonts w:ascii="Arial" w:hAnsi="Arial" w:cs="Arial"/>
          <w:szCs w:val="24"/>
          <w:lang w:val="it-IT"/>
        </w:rPr>
        <w:t xml:space="preserve">La presenza dei grandi carnivori in aree in cui è presente l’allevamento </w:t>
      </w:r>
      <w:r w:rsidR="004A621A">
        <w:rPr>
          <w:rFonts w:ascii="Arial" w:hAnsi="Arial" w:cs="Arial"/>
          <w:szCs w:val="24"/>
          <w:lang w:val="it-IT"/>
        </w:rPr>
        <w:t>di piccoli ruminanti</w:t>
      </w:r>
      <w:r w:rsidR="004A621A" w:rsidRPr="004A621A">
        <w:rPr>
          <w:rFonts w:ascii="Arial" w:hAnsi="Arial" w:cs="Arial"/>
          <w:szCs w:val="24"/>
          <w:lang w:val="it-IT"/>
        </w:rPr>
        <w:t xml:space="preserve"> genera conflittualità più o meno accese a seconda delle regioni interessate. </w:t>
      </w:r>
      <w:r w:rsidR="00FD6527" w:rsidRPr="009D2825">
        <w:rPr>
          <w:rFonts w:ascii="Arial" w:hAnsi="Arial" w:cs="Arial"/>
          <w:szCs w:val="24"/>
          <w:lang w:val="it-IT"/>
        </w:rPr>
        <w:t>Quest</w:t>
      </w:r>
      <w:r w:rsidR="004A621A">
        <w:rPr>
          <w:rFonts w:ascii="Arial" w:hAnsi="Arial" w:cs="Arial"/>
          <w:szCs w:val="24"/>
          <w:lang w:val="it-IT"/>
        </w:rPr>
        <w:t>e problematiche</w:t>
      </w:r>
      <w:r w:rsidR="00FD6527" w:rsidRPr="009D2825">
        <w:rPr>
          <w:rFonts w:ascii="Arial" w:hAnsi="Arial" w:cs="Arial"/>
          <w:szCs w:val="24"/>
          <w:lang w:val="it-IT"/>
        </w:rPr>
        <w:t xml:space="preserve"> </w:t>
      </w:r>
      <w:r w:rsidR="004A621A">
        <w:rPr>
          <w:rFonts w:ascii="Arial" w:hAnsi="Arial" w:cs="Arial"/>
          <w:szCs w:val="24"/>
          <w:lang w:val="it-IT"/>
        </w:rPr>
        <w:t>non correttamente gestite esacerbano</w:t>
      </w:r>
      <w:r w:rsidR="003811A8" w:rsidRPr="009D2825">
        <w:rPr>
          <w:rFonts w:ascii="Arial" w:hAnsi="Arial" w:cs="Arial"/>
          <w:szCs w:val="24"/>
          <w:lang w:val="it-IT"/>
        </w:rPr>
        <w:t xml:space="preserve"> il conflitto tra zootecnia e predatori aumentando così i rischi per la conservazione </w:t>
      </w:r>
      <w:r w:rsidR="004A621A">
        <w:rPr>
          <w:rFonts w:ascii="Arial" w:hAnsi="Arial" w:cs="Arial"/>
          <w:szCs w:val="24"/>
          <w:lang w:val="it-IT"/>
        </w:rPr>
        <w:t xml:space="preserve">dei grandi carnivori e non portando soluzioni efficaci per la protezione </w:t>
      </w:r>
      <w:r w:rsidR="006B1298">
        <w:rPr>
          <w:rFonts w:ascii="Arial" w:hAnsi="Arial" w:cs="Arial"/>
          <w:szCs w:val="24"/>
          <w:lang w:val="it-IT"/>
        </w:rPr>
        <w:t>degli</w:t>
      </w:r>
      <w:r w:rsidR="004A621A">
        <w:rPr>
          <w:rFonts w:ascii="Arial" w:hAnsi="Arial" w:cs="Arial"/>
          <w:szCs w:val="24"/>
          <w:lang w:val="it-IT"/>
        </w:rPr>
        <w:t xml:space="preserve"> armenti.</w:t>
      </w:r>
    </w:p>
    <w:p w:rsidR="001E0165" w:rsidRPr="009D2825" w:rsidRDefault="001E0165" w:rsidP="009D2825">
      <w:pPr>
        <w:spacing w:line="276" w:lineRule="auto"/>
        <w:jc w:val="both"/>
        <w:outlineLvl w:val="0"/>
        <w:rPr>
          <w:rFonts w:ascii="Arial" w:hAnsi="Arial" w:cs="Arial"/>
          <w:szCs w:val="24"/>
          <w:lang w:val="it-IT"/>
        </w:rPr>
      </w:pPr>
    </w:p>
    <w:p w:rsidR="00D2252C" w:rsidRPr="009D2825" w:rsidRDefault="001A55DA" w:rsidP="009D2825">
      <w:pPr>
        <w:spacing w:line="276" w:lineRule="auto"/>
        <w:jc w:val="both"/>
        <w:outlineLvl w:val="0"/>
        <w:rPr>
          <w:rFonts w:ascii="Arial" w:hAnsi="Arial" w:cs="Arial"/>
          <w:szCs w:val="24"/>
          <w:lang w:val="it-IT"/>
        </w:rPr>
      </w:pPr>
      <w:r w:rsidRPr="009D2825">
        <w:rPr>
          <w:rFonts w:ascii="Arial" w:hAnsi="Arial" w:cs="Arial"/>
          <w:szCs w:val="24"/>
          <w:lang w:val="it-IT"/>
        </w:rPr>
        <w:t xml:space="preserve">Una di queste problematiche, particolarmente d'attualità e condivisa, riguarda la presenza di </w:t>
      </w:r>
      <w:r w:rsidR="0061560B" w:rsidRPr="009D2825">
        <w:rPr>
          <w:rFonts w:ascii="Arial" w:hAnsi="Arial" w:cs="Arial"/>
          <w:szCs w:val="24"/>
          <w:lang w:val="it-IT"/>
        </w:rPr>
        <w:t>meticci</w:t>
      </w:r>
      <w:r w:rsidR="00032A2A" w:rsidRPr="009D2825">
        <w:rPr>
          <w:rFonts w:ascii="Arial" w:hAnsi="Arial" w:cs="Arial"/>
          <w:szCs w:val="24"/>
          <w:lang w:val="it-IT"/>
        </w:rPr>
        <w:t>/ibridi</w:t>
      </w:r>
      <w:r w:rsidR="0061560B" w:rsidRPr="009D2825">
        <w:rPr>
          <w:rFonts w:ascii="Arial" w:hAnsi="Arial" w:cs="Arial"/>
          <w:szCs w:val="24"/>
          <w:lang w:val="it-IT"/>
        </w:rPr>
        <w:t xml:space="preserve"> </w:t>
      </w:r>
      <w:r w:rsidR="00331ED8" w:rsidRPr="009D2825">
        <w:rPr>
          <w:rFonts w:ascii="Arial" w:hAnsi="Arial" w:cs="Arial"/>
          <w:szCs w:val="24"/>
          <w:lang w:val="it-IT"/>
        </w:rPr>
        <w:t>di lupo e cane</w:t>
      </w:r>
      <w:r w:rsidR="00032A2A" w:rsidRPr="009D2825">
        <w:rPr>
          <w:rFonts w:ascii="Arial" w:hAnsi="Arial" w:cs="Arial"/>
          <w:szCs w:val="24"/>
          <w:lang w:val="it-IT"/>
        </w:rPr>
        <w:t xml:space="preserve">. Il fenomeno degli accoppiamenti tra lupo e cane (in genere una lupa femmina isolata dal branco di origine e cani vaganti maschi) si riscontra in modo preponderante soprattutto in quelle aree/regioni ove </w:t>
      </w:r>
      <w:r w:rsidR="006B1298" w:rsidRPr="009D2825">
        <w:rPr>
          <w:rFonts w:ascii="Arial" w:hAnsi="Arial" w:cs="Arial"/>
          <w:szCs w:val="24"/>
          <w:lang w:val="it-IT"/>
        </w:rPr>
        <w:t>coesistono</w:t>
      </w:r>
      <w:r w:rsidR="00032A2A" w:rsidRPr="009D2825">
        <w:rPr>
          <w:rFonts w:ascii="Arial" w:hAnsi="Arial" w:cs="Arial"/>
          <w:szCs w:val="24"/>
          <w:lang w:val="it-IT"/>
        </w:rPr>
        <w:t xml:space="preserve"> una situazione di scarso controllo del randagismo e la presenza di branchi di lupi destrutturati o con femmine isolate in dispersione.</w:t>
      </w:r>
      <w:r w:rsidR="00F52BFE" w:rsidRPr="009D2825">
        <w:rPr>
          <w:rFonts w:ascii="Arial" w:hAnsi="Arial" w:cs="Arial"/>
          <w:szCs w:val="24"/>
          <w:lang w:val="it-IT"/>
        </w:rPr>
        <w:t xml:space="preserve"> </w:t>
      </w:r>
      <w:r w:rsidR="004A621A">
        <w:rPr>
          <w:rFonts w:ascii="Arial" w:hAnsi="Arial" w:cs="Arial"/>
          <w:szCs w:val="24"/>
          <w:lang w:val="it-IT"/>
        </w:rPr>
        <w:t>Il problema anche in questo caso è a duplice taglio: da una parte l’ibridazione può diventare un rischio per la specie lupo, dall’altra la presenza di elevati numeri di cani vaganti rappresenta un pericolo in più per gli animali al pascolo</w:t>
      </w:r>
      <w:r w:rsidR="00E53CE9">
        <w:rPr>
          <w:rStyle w:val="FootnoteReference"/>
          <w:rFonts w:ascii="Arial" w:hAnsi="Arial" w:cs="Arial"/>
          <w:szCs w:val="24"/>
          <w:lang w:val="it-IT"/>
        </w:rPr>
        <w:footnoteReference w:id="1"/>
      </w:r>
      <w:r w:rsidR="004A621A">
        <w:rPr>
          <w:rFonts w:ascii="Arial" w:hAnsi="Arial" w:cs="Arial"/>
          <w:szCs w:val="24"/>
          <w:lang w:val="it-IT"/>
        </w:rPr>
        <w:t xml:space="preserve">. </w:t>
      </w:r>
    </w:p>
    <w:p w:rsidR="00913661" w:rsidRPr="009D2825" w:rsidRDefault="00913661" w:rsidP="009D2825">
      <w:pPr>
        <w:widowControl w:val="0"/>
        <w:autoSpaceDE w:val="0"/>
        <w:autoSpaceDN w:val="0"/>
        <w:adjustRightInd w:val="0"/>
        <w:spacing w:after="240" w:line="276" w:lineRule="auto"/>
        <w:ind w:right="134"/>
        <w:jc w:val="both"/>
        <w:outlineLvl w:val="0"/>
        <w:rPr>
          <w:rFonts w:ascii="Arial" w:hAnsi="Arial" w:cs="Arial"/>
          <w:b/>
          <w:szCs w:val="24"/>
          <w:lang w:val="it-IT"/>
        </w:rPr>
      </w:pPr>
      <w:r w:rsidRPr="009D2825">
        <w:rPr>
          <w:rFonts w:ascii="Arial" w:hAnsi="Arial" w:cs="Arial"/>
          <w:b/>
          <w:szCs w:val="24"/>
          <w:lang w:val="it-IT"/>
        </w:rPr>
        <w:lastRenderedPageBreak/>
        <w:t>Problematiche Specifiche</w:t>
      </w:r>
    </w:p>
    <w:p w:rsidR="00721F49" w:rsidRPr="009D2825" w:rsidRDefault="006B1298" w:rsidP="009D2825">
      <w:pPr>
        <w:widowControl w:val="0"/>
        <w:autoSpaceDE w:val="0"/>
        <w:autoSpaceDN w:val="0"/>
        <w:adjustRightInd w:val="0"/>
        <w:spacing w:after="240" w:line="276" w:lineRule="auto"/>
        <w:ind w:right="134"/>
        <w:jc w:val="both"/>
        <w:outlineLvl w:val="0"/>
        <w:rPr>
          <w:rFonts w:ascii="Arial" w:hAnsi="Arial" w:cs="Arial"/>
          <w:szCs w:val="24"/>
          <w:lang w:val="it-IT"/>
        </w:rPr>
      </w:pPr>
      <w:r w:rsidRPr="009D2825">
        <w:rPr>
          <w:rFonts w:ascii="Arial" w:hAnsi="Arial" w:cs="Arial"/>
          <w:szCs w:val="24"/>
          <w:lang w:val="it-IT"/>
        </w:rPr>
        <w:t>Con</w:t>
      </w:r>
      <w:r w:rsidR="00913661" w:rsidRPr="009D2825">
        <w:rPr>
          <w:rFonts w:ascii="Arial" w:hAnsi="Arial" w:cs="Arial"/>
          <w:szCs w:val="24"/>
          <w:lang w:val="it-IT"/>
        </w:rPr>
        <w:t xml:space="preserve"> riferimento ai danni causati da fauna selvatica, </w:t>
      </w:r>
      <w:r w:rsidR="00C84EA5" w:rsidRPr="009D2825">
        <w:rPr>
          <w:rFonts w:ascii="Arial" w:hAnsi="Arial" w:cs="Arial"/>
          <w:szCs w:val="24"/>
          <w:lang w:val="it-IT"/>
        </w:rPr>
        <w:t xml:space="preserve">è diventato sempre più difficile per </w:t>
      </w:r>
      <w:r w:rsidR="00713BE2">
        <w:rPr>
          <w:rFonts w:ascii="Arial" w:hAnsi="Arial" w:cs="Arial"/>
          <w:szCs w:val="24"/>
          <w:lang w:val="it-IT"/>
        </w:rPr>
        <w:t xml:space="preserve">gli </w:t>
      </w:r>
      <w:r w:rsidR="00C84EA5" w:rsidRPr="009D2825">
        <w:rPr>
          <w:rFonts w:ascii="Arial" w:hAnsi="Arial" w:cs="Arial"/>
          <w:szCs w:val="24"/>
          <w:lang w:val="it-IT"/>
        </w:rPr>
        <w:t>allevatori ottenere degli indennizzi adeguati</w:t>
      </w:r>
      <w:r w:rsidR="00913661" w:rsidRPr="009D2825">
        <w:rPr>
          <w:rFonts w:ascii="Arial" w:hAnsi="Arial" w:cs="Arial"/>
          <w:szCs w:val="24"/>
          <w:lang w:val="it-IT"/>
        </w:rPr>
        <w:t xml:space="preserve">, </w:t>
      </w:r>
      <w:r w:rsidRPr="009D2825">
        <w:rPr>
          <w:rFonts w:ascii="Arial" w:hAnsi="Arial" w:cs="Arial"/>
          <w:szCs w:val="24"/>
          <w:lang w:val="it-IT"/>
        </w:rPr>
        <w:t>in altre parole</w:t>
      </w:r>
      <w:r w:rsidR="00913661" w:rsidRPr="009D2825">
        <w:rPr>
          <w:rFonts w:ascii="Arial" w:hAnsi="Arial" w:cs="Arial"/>
          <w:szCs w:val="24"/>
          <w:lang w:val="it-IT"/>
        </w:rPr>
        <w:t xml:space="preserve"> determinati sulla base di principi equitativi, e che corrispondano </w:t>
      </w:r>
      <w:r w:rsidRPr="009D2825">
        <w:rPr>
          <w:rFonts w:ascii="Arial" w:hAnsi="Arial" w:cs="Arial"/>
          <w:szCs w:val="24"/>
          <w:lang w:val="it-IT"/>
        </w:rPr>
        <w:t>a</w:t>
      </w:r>
      <w:r w:rsidR="00913661" w:rsidRPr="009D2825">
        <w:rPr>
          <w:rFonts w:ascii="Arial" w:hAnsi="Arial" w:cs="Arial"/>
          <w:szCs w:val="24"/>
          <w:lang w:val="it-IT"/>
        </w:rPr>
        <w:t xml:space="preserve"> un valore di riferimento reale rispetto all’entità del danno subito.</w:t>
      </w:r>
      <w:r w:rsidR="00C65160" w:rsidRPr="009D2825">
        <w:rPr>
          <w:rFonts w:ascii="Arial" w:hAnsi="Arial" w:cs="Arial"/>
          <w:szCs w:val="24"/>
          <w:lang w:val="it-IT"/>
        </w:rPr>
        <w:t xml:space="preserve"> </w:t>
      </w:r>
      <w:r w:rsidR="00913661" w:rsidRPr="009D2825">
        <w:rPr>
          <w:rFonts w:ascii="Arial" w:hAnsi="Arial" w:cs="Arial"/>
          <w:szCs w:val="24"/>
          <w:lang w:val="it-IT"/>
        </w:rPr>
        <w:t>Ad esempio, gli indennizzi spesso sono concessi solo per i capi ufficialmente registrati entro i tempi prescritti dalla legge. Pertanto la ricorrenza di predazioni, prima dei tempi previsti dalle normative, spesso non è soggetta ad alcuna forma d’indennizzo.</w:t>
      </w:r>
      <w:r w:rsidR="00721F49" w:rsidRPr="009D2825">
        <w:rPr>
          <w:rFonts w:ascii="Arial" w:hAnsi="Arial" w:cs="Arial"/>
          <w:szCs w:val="24"/>
          <w:lang w:val="it-IT"/>
        </w:rPr>
        <w:t xml:space="preserve"> </w:t>
      </w:r>
    </w:p>
    <w:p w:rsidR="007633BE" w:rsidRPr="009D2825" w:rsidRDefault="00721F49" w:rsidP="009D2825">
      <w:pPr>
        <w:widowControl w:val="0"/>
        <w:autoSpaceDE w:val="0"/>
        <w:autoSpaceDN w:val="0"/>
        <w:adjustRightInd w:val="0"/>
        <w:spacing w:after="240" w:line="276" w:lineRule="auto"/>
        <w:ind w:right="134"/>
        <w:jc w:val="both"/>
        <w:outlineLvl w:val="0"/>
        <w:rPr>
          <w:rFonts w:ascii="Arial" w:hAnsi="Arial" w:cs="Arial"/>
          <w:szCs w:val="24"/>
          <w:lang w:val="it-IT"/>
        </w:rPr>
      </w:pPr>
      <w:r w:rsidRPr="009D2825">
        <w:rPr>
          <w:rFonts w:ascii="Arial" w:hAnsi="Arial" w:cs="Arial"/>
          <w:szCs w:val="24"/>
          <w:lang w:val="it-IT"/>
        </w:rPr>
        <w:t xml:space="preserve">Inoltre l’indennizzo non tiene mai conto del danno indiretto che un </w:t>
      </w:r>
      <w:r w:rsidR="00AA1C94" w:rsidRPr="009D2825">
        <w:rPr>
          <w:rFonts w:ascii="Arial" w:hAnsi="Arial" w:cs="Arial"/>
          <w:szCs w:val="24"/>
          <w:lang w:val="it-IT"/>
        </w:rPr>
        <w:t xml:space="preserve">evento predatorio può provocare in aggiunta a quello </w:t>
      </w:r>
      <w:r w:rsidR="006B1298" w:rsidRPr="009D2825">
        <w:rPr>
          <w:rFonts w:ascii="Arial" w:hAnsi="Arial" w:cs="Arial"/>
          <w:szCs w:val="24"/>
          <w:lang w:val="it-IT"/>
        </w:rPr>
        <w:t>che si riferisce alla</w:t>
      </w:r>
      <w:r w:rsidR="00AA1C94" w:rsidRPr="009D2825">
        <w:rPr>
          <w:rFonts w:ascii="Arial" w:hAnsi="Arial" w:cs="Arial"/>
          <w:szCs w:val="24"/>
          <w:lang w:val="it-IT"/>
        </w:rPr>
        <w:t xml:space="preserve"> perdita degli animali. </w:t>
      </w:r>
      <w:r w:rsidRPr="009D2825">
        <w:rPr>
          <w:rFonts w:ascii="Arial" w:hAnsi="Arial" w:cs="Arial"/>
          <w:szCs w:val="24"/>
          <w:lang w:val="it-IT"/>
        </w:rPr>
        <w:t>Molti allevatori lamentano danni alle produzioni (cali della produzione lattea, aumento incidenza aborti) degli animali in seguito agli attacchi da predatori.</w:t>
      </w:r>
      <w:r w:rsidR="00AA1C94" w:rsidRPr="009D2825">
        <w:rPr>
          <w:rFonts w:ascii="Arial" w:hAnsi="Arial" w:cs="Arial"/>
          <w:szCs w:val="24"/>
          <w:lang w:val="it-IT"/>
        </w:rPr>
        <w:t xml:space="preserve"> Questo danno indiretto raramente </w:t>
      </w:r>
      <w:r w:rsidR="006B1298" w:rsidRPr="009D2825">
        <w:rPr>
          <w:rFonts w:ascii="Arial" w:hAnsi="Arial" w:cs="Arial"/>
          <w:szCs w:val="24"/>
          <w:lang w:val="it-IT"/>
        </w:rPr>
        <w:t>è</w:t>
      </w:r>
      <w:r w:rsidR="00AA1C94" w:rsidRPr="009D2825">
        <w:rPr>
          <w:rFonts w:ascii="Arial" w:hAnsi="Arial" w:cs="Arial"/>
          <w:szCs w:val="24"/>
          <w:lang w:val="it-IT"/>
        </w:rPr>
        <w:t xml:space="preserve"> stimato.</w:t>
      </w:r>
    </w:p>
    <w:p w:rsidR="00913661" w:rsidRPr="009D2825" w:rsidRDefault="00913661" w:rsidP="009D2825">
      <w:pPr>
        <w:widowControl w:val="0"/>
        <w:autoSpaceDE w:val="0"/>
        <w:autoSpaceDN w:val="0"/>
        <w:adjustRightInd w:val="0"/>
        <w:spacing w:after="240" w:line="276" w:lineRule="auto"/>
        <w:ind w:right="134"/>
        <w:jc w:val="both"/>
        <w:outlineLvl w:val="0"/>
        <w:rPr>
          <w:rFonts w:ascii="Arial" w:hAnsi="Arial" w:cs="Arial"/>
          <w:szCs w:val="24"/>
          <w:lang w:val="it-IT"/>
        </w:rPr>
      </w:pPr>
      <w:r w:rsidRPr="0035675E">
        <w:rPr>
          <w:rFonts w:ascii="Arial" w:hAnsi="Arial" w:cs="Arial"/>
          <w:szCs w:val="24"/>
          <w:lang w:val="it-IT"/>
        </w:rPr>
        <w:t xml:space="preserve">Generalmente, </w:t>
      </w:r>
      <w:r w:rsidR="00C84EA5" w:rsidRPr="0035675E">
        <w:rPr>
          <w:rFonts w:ascii="Arial" w:hAnsi="Arial" w:cs="Arial"/>
          <w:szCs w:val="24"/>
          <w:lang w:val="it-IT"/>
        </w:rPr>
        <w:t>i risarcimenti per danni da fauna selvatica, sono riconosciuti soltanto a chi è ufficialmente registrato come ‘coltivatore diretto’</w:t>
      </w:r>
      <w:r w:rsidRPr="0035675E">
        <w:rPr>
          <w:rFonts w:ascii="Arial" w:hAnsi="Arial" w:cs="Arial"/>
          <w:szCs w:val="24"/>
          <w:lang w:val="it-IT"/>
        </w:rPr>
        <w:t>. Ciò significa che piccoli imprenditori, con pochi capi per uso familiare e modesti appezzamenti di terreno, non hanno diritto a richiedere alcun risarcimento per i danni subiti.</w:t>
      </w:r>
      <w:r w:rsidRPr="009D2825">
        <w:rPr>
          <w:rFonts w:ascii="Arial" w:hAnsi="Arial" w:cs="Arial"/>
          <w:szCs w:val="24"/>
          <w:lang w:val="it-IT"/>
        </w:rPr>
        <w:t xml:space="preserve"> </w:t>
      </w:r>
    </w:p>
    <w:p w:rsidR="00913661" w:rsidRPr="009D2825" w:rsidRDefault="00913661" w:rsidP="009D2825">
      <w:pPr>
        <w:widowControl w:val="0"/>
        <w:autoSpaceDE w:val="0"/>
        <w:autoSpaceDN w:val="0"/>
        <w:adjustRightInd w:val="0"/>
        <w:spacing w:after="240" w:line="276" w:lineRule="auto"/>
        <w:ind w:right="134"/>
        <w:jc w:val="both"/>
        <w:outlineLvl w:val="0"/>
        <w:rPr>
          <w:rFonts w:ascii="Arial" w:hAnsi="Arial" w:cs="Arial"/>
          <w:szCs w:val="24"/>
          <w:lang w:val="it-IT"/>
        </w:rPr>
      </w:pPr>
      <w:r w:rsidRPr="009D2825">
        <w:rPr>
          <w:rFonts w:ascii="Arial" w:hAnsi="Arial" w:cs="Arial"/>
          <w:szCs w:val="24"/>
          <w:lang w:val="it-IT"/>
        </w:rPr>
        <w:t xml:space="preserve">Alcuni pastori, a causa delle continue predazioni, si vedono costretti a tenere in stalla parte del bestiame per periodi più lunghi di quelli previsti nell’ambito di un regime di allevamento brado/semi-brado.  </w:t>
      </w:r>
      <w:r w:rsidR="00713BE2">
        <w:rPr>
          <w:rFonts w:ascii="Arial" w:hAnsi="Arial" w:cs="Arial"/>
          <w:szCs w:val="24"/>
          <w:lang w:val="it-IT"/>
        </w:rPr>
        <w:t>I</w:t>
      </w:r>
      <w:r w:rsidR="00713BE2" w:rsidRPr="00713BE2">
        <w:rPr>
          <w:rFonts w:ascii="Arial" w:hAnsi="Arial" w:cs="Arial"/>
          <w:szCs w:val="24"/>
          <w:lang w:val="it-IT"/>
        </w:rPr>
        <w:t xml:space="preserve"> carnivori causano</w:t>
      </w:r>
      <w:r w:rsidR="00713BE2">
        <w:rPr>
          <w:rFonts w:ascii="Arial" w:hAnsi="Arial" w:cs="Arial"/>
          <w:szCs w:val="24"/>
          <w:lang w:val="it-IT"/>
        </w:rPr>
        <w:t xml:space="preserve"> anche danni indiretti</w:t>
      </w:r>
      <w:r w:rsidR="00713BE2" w:rsidRPr="00713BE2">
        <w:rPr>
          <w:rFonts w:ascii="Arial" w:hAnsi="Arial" w:cs="Arial"/>
          <w:szCs w:val="24"/>
          <w:lang w:val="it-IT"/>
        </w:rPr>
        <w:t xml:space="preserve"> alla gestione delle greggi: aumento dei costi, custodia, utilizzo di sistemi di prevenzione etc</w:t>
      </w:r>
      <w:r w:rsidR="006B1298" w:rsidRPr="00713BE2">
        <w:rPr>
          <w:rFonts w:ascii="Arial" w:hAnsi="Arial" w:cs="Arial"/>
          <w:szCs w:val="24"/>
          <w:lang w:val="it-IT"/>
        </w:rPr>
        <w:t>.</w:t>
      </w:r>
      <w:r w:rsidR="00713BE2">
        <w:rPr>
          <w:rFonts w:ascii="Arial" w:hAnsi="Arial" w:cs="Arial"/>
          <w:szCs w:val="24"/>
          <w:lang w:val="it-IT"/>
        </w:rPr>
        <w:t xml:space="preserve"> </w:t>
      </w:r>
      <w:r w:rsidR="00AA1C94" w:rsidRPr="009D2825">
        <w:rPr>
          <w:rFonts w:ascii="Arial" w:hAnsi="Arial" w:cs="Arial"/>
          <w:szCs w:val="24"/>
          <w:lang w:val="it-IT"/>
        </w:rPr>
        <w:t>Il cambio di modalità di allevamento e il confinamento degli animali in ambienti più ristretti può portare ad un aumento delle problematiche di tipo sanitario</w:t>
      </w:r>
      <w:r w:rsidR="006B1298">
        <w:rPr>
          <w:rFonts w:ascii="Arial" w:hAnsi="Arial" w:cs="Arial"/>
          <w:szCs w:val="24"/>
          <w:lang w:val="it-IT"/>
        </w:rPr>
        <w:t>,</w:t>
      </w:r>
      <w:r w:rsidR="00AA1C94" w:rsidRPr="009D2825">
        <w:rPr>
          <w:rFonts w:ascii="Arial" w:hAnsi="Arial" w:cs="Arial"/>
          <w:szCs w:val="24"/>
          <w:lang w:val="it-IT"/>
        </w:rPr>
        <w:t xml:space="preserve"> come ad esempio una maggiore diffusione di agenti infettivi, con un conseguente calo delle capacità produttive e aumento dell'utilizzo di farmaci all'interno dell'allevamento. Inoltre tali pratiche </w:t>
      </w:r>
      <w:r w:rsidRPr="009D2825">
        <w:rPr>
          <w:rFonts w:ascii="Arial" w:hAnsi="Arial" w:cs="Arial"/>
          <w:szCs w:val="24"/>
          <w:lang w:val="it-IT"/>
        </w:rPr>
        <w:t>comporta</w:t>
      </w:r>
      <w:r w:rsidR="00AA1C94" w:rsidRPr="009D2825">
        <w:rPr>
          <w:rFonts w:ascii="Arial" w:hAnsi="Arial" w:cs="Arial"/>
          <w:szCs w:val="24"/>
          <w:lang w:val="it-IT"/>
        </w:rPr>
        <w:t>no</w:t>
      </w:r>
      <w:r w:rsidRPr="009D2825">
        <w:rPr>
          <w:rFonts w:ascii="Arial" w:hAnsi="Arial" w:cs="Arial"/>
          <w:szCs w:val="24"/>
          <w:lang w:val="it-IT"/>
        </w:rPr>
        <w:t xml:space="preserve"> costi aggiuntivi per l’acquisto di foraggi </w:t>
      </w:r>
      <w:r w:rsidR="00226B55" w:rsidRPr="009D2825">
        <w:rPr>
          <w:rFonts w:ascii="Arial" w:hAnsi="Arial" w:cs="Arial"/>
          <w:szCs w:val="24"/>
          <w:lang w:val="it-IT"/>
        </w:rPr>
        <w:t xml:space="preserve">(basti pensare a chi pratica il biologico) </w:t>
      </w:r>
      <w:r w:rsidRPr="009D2825">
        <w:rPr>
          <w:rFonts w:ascii="Arial" w:hAnsi="Arial" w:cs="Arial"/>
          <w:szCs w:val="24"/>
          <w:lang w:val="it-IT"/>
        </w:rPr>
        <w:t>e mangimi</w:t>
      </w:r>
      <w:r w:rsidR="00AA1C94" w:rsidRPr="009D2825">
        <w:rPr>
          <w:rFonts w:ascii="Arial" w:hAnsi="Arial" w:cs="Arial"/>
          <w:szCs w:val="24"/>
          <w:lang w:val="it-IT"/>
        </w:rPr>
        <w:t>.</w:t>
      </w:r>
      <w:r w:rsidRPr="009D2825">
        <w:rPr>
          <w:rFonts w:ascii="Arial" w:hAnsi="Arial" w:cs="Arial"/>
          <w:szCs w:val="24"/>
          <w:lang w:val="it-IT"/>
        </w:rPr>
        <w:t xml:space="preserve"> </w:t>
      </w:r>
      <w:r w:rsidR="00AA1C94" w:rsidRPr="009D2825">
        <w:rPr>
          <w:rFonts w:ascii="Arial" w:hAnsi="Arial" w:cs="Arial"/>
          <w:szCs w:val="24"/>
          <w:lang w:val="it-IT"/>
        </w:rPr>
        <w:t xml:space="preserve">L’allevamento in stalla </w:t>
      </w:r>
      <w:r w:rsidR="00713BE2">
        <w:rPr>
          <w:rFonts w:ascii="Arial" w:hAnsi="Arial" w:cs="Arial"/>
          <w:szCs w:val="24"/>
          <w:lang w:val="it-IT"/>
        </w:rPr>
        <w:t xml:space="preserve">può </w:t>
      </w:r>
      <w:r w:rsidR="00AA1C94" w:rsidRPr="009D2825">
        <w:rPr>
          <w:rFonts w:ascii="Arial" w:hAnsi="Arial" w:cs="Arial"/>
          <w:szCs w:val="24"/>
          <w:lang w:val="it-IT"/>
        </w:rPr>
        <w:t>comporta</w:t>
      </w:r>
      <w:r w:rsidR="00713BE2">
        <w:rPr>
          <w:rFonts w:ascii="Arial" w:hAnsi="Arial" w:cs="Arial"/>
          <w:szCs w:val="24"/>
          <w:lang w:val="it-IT"/>
        </w:rPr>
        <w:t>re</w:t>
      </w:r>
      <w:r w:rsidR="00AA1C94" w:rsidRPr="009D2825">
        <w:rPr>
          <w:rFonts w:ascii="Arial" w:hAnsi="Arial" w:cs="Arial"/>
          <w:szCs w:val="24"/>
          <w:lang w:val="it-IT"/>
        </w:rPr>
        <w:t xml:space="preserve"> a</w:t>
      </w:r>
      <w:r w:rsidRPr="009D2825">
        <w:rPr>
          <w:rFonts w:ascii="Arial" w:hAnsi="Arial" w:cs="Arial"/>
          <w:szCs w:val="24"/>
          <w:lang w:val="it-IT"/>
        </w:rPr>
        <w:t>nche la modifica di alcune caratteristiche tipiche delle razze stesse. Ad esempio, capre con palchi di corna possenti, rappresentano una minaccia per i propri simili, soprattutto se confinate all’interno di un</w:t>
      </w:r>
      <w:r w:rsidR="00181C12" w:rsidRPr="009D2825">
        <w:rPr>
          <w:rFonts w:ascii="Arial" w:hAnsi="Arial" w:cs="Arial"/>
          <w:szCs w:val="24"/>
          <w:lang w:val="it-IT"/>
        </w:rPr>
        <w:t xml:space="preserve"> </w:t>
      </w:r>
      <w:r w:rsidRPr="009D2825">
        <w:rPr>
          <w:rFonts w:ascii="Arial" w:hAnsi="Arial" w:cs="Arial"/>
          <w:szCs w:val="24"/>
          <w:lang w:val="it-IT"/>
        </w:rPr>
        <w:t>ambiente ristretto (stalla).  Alcuni pastori, per ovviare al problema, iniziano a selezionare animali senza corna e a modificare, pertanto, alcune delle caratteristiche morfologiche di razze già registrate come ‘r</w:t>
      </w:r>
      <w:r w:rsidR="00A91C6A" w:rsidRPr="009D2825">
        <w:rPr>
          <w:rFonts w:ascii="Arial" w:hAnsi="Arial" w:cs="Arial"/>
          <w:szCs w:val="24"/>
          <w:lang w:val="it-IT"/>
        </w:rPr>
        <w:t>are’ e ‘a rischio di estinzione’</w:t>
      </w:r>
      <w:r w:rsidRPr="009D2825">
        <w:rPr>
          <w:rFonts w:ascii="Arial" w:hAnsi="Arial" w:cs="Arial"/>
          <w:szCs w:val="24"/>
          <w:lang w:val="it-IT"/>
        </w:rPr>
        <w:t xml:space="preserve">. </w:t>
      </w:r>
    </w:p>
    <w:p w:rsidR="00913661" w:rsidRPr="009D2825" w:rsidRDefault="003F506A" w:rsidP="009D2825">
      <w:pPr>
        <w:widowControl w:val="0"/>
        <w:autoSpaceDE w:val="0"/>
        <w:autoSpaceDN w:val="0"/>
        <w:adjustRightInd w:val="0"/>
        <w:spacing w:after="240" w:line="276" w:lineRule="auto"/>
        <w:ind w:right="134"/>
        <w:jc w:val="both"/>
        <w:outlineLvl w:val="0"/>
        <w:rPr>
          <w:rFonts w:ascii="Arial" w:eastAsiaTheme="minorEastAsia" w:hAnsi="Arial" w:cs="Arial"/>
          <w:szCs w:val="24"/>
          <w:lang w:val="it-IT"/>
        </w:rPr>
      </w:pPr>
      <w:r w:rsidRPr="009D2825">
        <w:rPr>
          <w:rFonts w:ascii="Arial" w:hAnsi="Arial" w:cs="Arial"/>
          <w:szCs w:val="24"/>
          <w:lang w:val="it-IT"/>
        </w:rPr>
        <w:t>Spesso i</w:t>
      </w:r>
      <w:r w:rsidR="00C84EA5" w:rsidRPr="009D2825">
        <w:rPr>
          <w:rFonts w:ascii="Arial" w:hAnsi="Arial" w:cs="Arial"/>
          <w:szCs w:val="24"/>
          <w:lang w:val="it-IT"/>
        </w:rPr>
        <w:t xml:space="preserve"> processi </w:t>
      </w:r>
      <w:r w:rsidRPr="009D2825">
        <w:rPr>
          <w:rFonts w:ascii="Arial" w:hAnsi="Arial" w:cs="Arial"/>
          <w:szCs w:val="24"/>
          <w:lang w:val="it-IT"/>
        </w:rPr>
        <w:t xml:space="preserve">tecnici </w:t>
      </w:r>
      <w:r w:rsidR="006B1298" w:rsidRPr="009D2825">
        <w:rPr>
          <w:rFonts w:ascii="Arial" w:hAnsi="Arial" w:cs="Arial"/>
          <w:szCs w:val="24"/>
          <w:lang w:val="it-IT"/>
        </w:rPr>
        <w:t>e</w:t>
      </w:r>
      <w:r w:rsidRPr="009D2825">
        <w:rPr>
          <w:rFonts w:ascii="Arial" w:hAnsi="Arial" w:cs="Arial"/>
          <w:szCs w:val="24"/>
          <w:lang w:val="it-IT"/>
        </w:rPr>
        <w:t xml:space="preserve"> </w:t>
      </w:r>
      <w:r w:rsidR="00C84EA5" w:rsidRPr="009D2825">
        <w:rPr>
          <w:rFonts w:ascii="Arial" w:hAnsi="Arial" w:cs="Arial"/>
          <w:szCs w:val="24"/>
          <w:lang w:val="it-IT"/>
        </w:rPr>
        <w:t xml:space="preserve">amministrativi per la richiesta dei risarcimenti </w:t>
      </w:r>
      <w:r w:rsidRPr="009D2825">
        <w:rPr>
          <w:rFonts w:ascii="Arial" w:hAnsi="Arial" w:cs="Arial"/>
          <w:szCs w:val="24"/>
          <w:lang w:val="it-IT"/>
        </w:rPr>
        <w:t xml:space="preserve">soffrono di lunghi tempi di evasione. </w:t>
      </w:r>
      <w:r w:rsidR="00913661" w:rsidRPr="009D2825">
        <w:rPr>
          <w:rFonts w:ascii="Arial" w:hAnsi="Arial" w:cs="Arial"/>
          <w:szCs w:val="24"/>
          <w:lang w:val="it-IT"/>
        </w:rPr>
        <w:t xml:space="preserve">Le carcasse degli animali </w:t>
      </w:r>
      <w:r w:rsidR="006B1298" w:rsidRPr="009D2825">
        <w:rPr>
          <w:rFonts w:ascii="Arial" w:hAnsi="Arial" w:cs="Arial"/>
          <w:szCs w:val="24"/>
          <w:lang w:val="it-IT"/>
        </w:rPr>
        <w:t>sono</w:t>
      </w:r>
      <w:r w:rsidRPr="009D2825">
        <w:rPr>
          <w:rFonts w:ascii="Arial" w:hAnsi="Arial" w:cs="Arial"/>
          <w:szCs w:val="24"/>
          <w:lang w:val="it-IT"/>
        </w:rPr>
        <w:t xml:space="preserve"> velocemente </w:t>
      </w:r>
      <w:r w:rsidR="00913661" w:rsidRPr="009D2825">
        <w:rPr>
          <w:rFonts w:ascii="Arial" w:hAnsi="Arial" w:cs="Arial"/>
          <w:szCs w:val="24"/>
          <w:lang w:val="it-IT"/>
        </w:rPr>
        <w:t xml:space="preserve">consumate da varie specie necrofaghe </w:t>
      </w:r>
      <w:r w:rsidRPr="009D2825">
        <w:rPr>
          <w:rFonts w:ascii="Arial" w:hAnsi="Arial" w:cs="Arial"/>
          <w:szCs w:val="24"/>
          <w:lang w:val="it-IT"/>
        </w:rPr>
        <w:t>stessi come gli stessi lupi, i</w:t>
      </w:r>
      <w:r w:rsidR="00913661" w:rsidRPr="009D2825">
        <w:rPr>
          <w:rFonts w:ascii="Arial" w:hAnsi="Arial" w:cs="Arial"/>
          <w:szCs w:val="24"/>
          <w:lang w:val="it-IT"/>
        </w:rPr>
        <w:t xml:space="preserve"> cinghiali, cani </w:t>
      </w:r>
      <w:r w:rsidRPr="009D2825">
        <w:rPr>
          <w:rFonts w:ascii="Arial" w:hAnsi="Arial" w:cs="Arial"/>
          <w:szCs w:val="24"/>
          <w:lang w:val="it-IT"/>
        </w:rPr>
        <w:t>vaganti</w:t>
      </w:r>
      <w:r w:rsidR="00913661" w:rsidRPr="009D2825">
        <w:rPr>
          <w:rFonts w:ascii="Arial" w:hAnsi="Arial" w:cs="Arial"/>
          <w:szCs w:val="24"/>
          <w:lang w:val="it-IT"/>
        </w:rPr>
        <w:t xml:space="preserve">, </w:t>
      </w:r>
      <w:r w:rsidRPr="009D2825">
        <w:rPr>
          <w:rFonts w:ascii="Arial" w:hAnsi="Arial" w:cs="Arial"/>
          <w:szCs w:val="24"/>
          <w:lang w:val="it-IT"/>
        </w:rPr>
        <w:t>uccelli</w:t>
      </w:r>
      <w:r w:rsidR="00913661" w:rsidRPr="009D2825">
        <w:rPr>
          <w:rFonts w:ascii="Arial" w:hAnsi="Arial" w:cs="Arial"/>
          <w:szCs w:val="24"/>
          <w:lang w:val="it-IT"/>
        </w:rPr>
        <w:t xml:space="preserve"> etc.</w:t>
      </w:r>
      <w:r w:rsidR="006B1298" w:rsidRPr="009D2825">
        <w:rPr>
          <w:rFonts w:ascii="Arial" w:hAnsi="Arial" w:cs="Arial"/>
          <w:szCs w:val="24"/>
          <w:lang w:val="it-IT"/>
        </w:rPr>
        <w:t xml:space="preserve"> </w:t>
      </w:r>
      <w:r w:rsidR="00913661" w:rsidRPr="009D2825">
        <w:rPr>
          <w:rFonts w:ascii="Arial" w:hAnsi="Arial" w:cs="Arial"/>
          <w:szCs w:val="24"/>
          <w:lang w:val="it-IT"/>
        </w:rPr>
        <w:t xml:space="preserve">rendendo </w:t>
      </w:r>
      <w:r w:rsidRPr="009D2825">
        <w:rPr>
          <w:rFonts w:ascii="Arial" w:hAnsi="Arial" w:cs="Arial"/>
          <w:szCs w:val="24"/>
          <w:lang w:val="it-IT"/>
        </w:rPr>
        <w:t xml:space="preserve">così </w:t>
      </w:r>
      <w:r w:rsidR="00913661" w:rsidRPr="009D2825">
        <w:rPr>
          <w:rFonts w:ascii="Arial" w:hAnsi="Arial" w:cs="Arial"/>
          <w:szCs w:val="24"/>
          <w:lang w:val="it-IT"/>
        </w:rPr>
        <w:t xml:space="preserve">difficile non solo l’attribuzione del danno </w:t>
      </w:r>
      <w:r w:rsidR="006B1298" w:rsidRPr="009D2825">
        <w:rPr>
          <w:rFonts w:ascii="Arial" w:hAnsi="Arial" w:cs="Arial"/>
          <w:szCs w:val="24"/>
          <w:lang w:val="it-IT"/>
        </w:rPr>
        <w:t>a</w:t>
      </w:r>
      <w:r w:rsidR="00913661" w:rsidRPr="009D2825">
        <w:rPr>
          <w:rFonts w:ascii="Arial" w:hAnsi="Arial" w:cs="Arial"/>
          <w:szCs w:val="24"/>
          <w:lang w:val="it-IT"/>
        </w:rPr>
        <w:t xml:space="preserve"> un evento predatorio, ma la sua stessa valutazione in termini monetari. </w:t>
      </w:r>
      <w:r w:rsidR="00713BE2">
        <w:rPr>
          <w:rFonts w:ascii="Arial" w:hAnsi="Arial" w:cs="Arial"/>
          <w:szCs w:val="24"/>
          <w:lang w:val="it-IT"/>
        </w:rPr>
        <w:t>La mancanza di tempistiche certe di pagamento in alcune amministrazioni diventa un problema di primaria importanza.</w:t>
      </w:r>
    </w:p>
    <w:p w:rsidR="00226B55" w:rsidRPr="009D2825" w:rsidRDefault="000F5977" w:rsidP="009D2825">
      <w:pPr>
        <w:pStyle w:val="CommentText"/>
        <w:spacing w:line="276" w:lineRule="auto"/>
        <w:jc w:val="both"/>
        <w:rPr>
          <w:rFonts w:ascii="Arial" w:eastAsiaTheme="minorEastAsia" w:hAnsi="Arial" w:cs="Arial"/>
          <w:sz w:val="24"/>
          <w:szCs w:val="24"/>
          <w:lang w:val="it-IT"/>
        </w:rPr>
      </w:pPr>
      <w:r w:rsidRPr="009D2825">
        <w:rPr>
          <w:rFonts w:ascii="Arial" w:eastAsiaTheme="minorEastAsia" w:hAnsi="Arial" w:cs="Arial"/>
          <w:sz w:val="24"/>
          <w:szCs w:val="24"/>
          <w:lang w:val="it-IT"/>
        </w:rPr>
        <w:t xml:space="preserve">Inoltre </w:t>
      </w:r>
      <w:r w:rsidR="003F506A" w:rsidRPr="009D2825">
        <w:rPr>
          <w:rFonts w:ascii="Arial" w:eastAsiaTheme="minorEastAsia" w:hAnsi="Arial" w:cs="Arial"/>
          <w:sz w:val="24"/>
          <w:szCs w:val="24"/>
          <w:lang w:val="it-IT"/>
        </w:rPr>
        <w:t xml:space="preserve">in alcuni casi, </w:t>
      </w:r>
      <w:r w:rsidRPr="009D2825">
        <w:rPr>
          <w:rFonts w:ascii="Arial" w:eastAsiaTheme="minorEastAsia" w:hAnsi="Arial" w:cs="Arial"/>
          <w:sz w:val="24"/>
          <w:szCs w:val="24"/>
          <w:lang w:val="it-IT"/>
        </w:rPr>
        <w:t xml:space="preserve">l’applicazione del Regolamento UE n. 1408/2013 del 18 </w:t>
      </w:r>
      <w:r w:rsidR="006B1298" w:rsidRPr="009D2825">
        <w:rPr>
          <w:rFonts w:ascii="Arial" w:eastAsiaTheme="minorEastAsia" w:hAnsi="Arial" w:cs="Arial"/>
          <w:sz w:val="24"/>
          <w:szCs w:val="24"/>
          <w:lang w:val="it-IT"/>
        </w:rPr>
        <w:t>dicembre</w:t>
      </w:r>
      <w:r w:rsidRPr="009D2825">
        <w:rPr>
          <w:rFonts w:ascii="Arial" w:eastAsiaTheme="minorEastAsia" w:hAnsi="Arial" w:cs="Arial"/>
          <w:sz w:val="24"/>
          <w:szCs w:val="24"/>
          <w:lang w:val="it-IT"/>
        </w:rPr>
        <w:t xml:space="preserve"> 2013 (che definisce i termini di applicazione degli articoli 107 e 108 del trattato sul </w:t>
      </w:r>
      <w:r w:rsidRPr="009D2825">
        <w:rPr>
          <w:rFonts w:ascii="Arial" w:eastAsiaTheme="minorEastAsia" w:hAnsi="Arial" w:cs="Arial"/>
          <w:sz w:val="24"/>
          <w:szCs w:val="24"/>
          <w:lang w:val="it-IT"/>
        </w:rPr>
        <w:lastRenderedPageBreak/>
        <w:t xml:space="preserve">funzionamento dell’Unione agli aiuti </w:t>
      </w:r>
      <w:r w:rsidRPr="009D2825">
        <w:rPr>
          <w:rFonts w:ascii="Arial" w:eastAsiaTheme="minorEastAsia" w:hAnsi="Arial" w:cs="Arial"/>
          <w:i/>
          <w:sz w:val="24"/>
          <w:szCs w:val="24"/>
          <w:lang w:val="it-IT"/>
        </w:rPr>
        <w:t>de minimis</w:t>
      </w:r>
      <w:r w:rsidRPr="009D2825">
        <w:rPr>
          <w:rFonts w:ascii="Arial" w:eastAsiaTheme="minorEastAsia" w:hAnsi="Arial" w:cs="Arial"/>
          <w:sz w:val="24"/>
          <w:szCs w:val="24"/>
          <w:lang w:val="it-IT"/>
        </w:rPr>
        <w:t xml:space="preserve"> nel settore agricolo) ha avuto ripercussioni negative sulla quantità degli indennizzi erogati per i danni causati da fauna selvatica. Su </w:t>
      </w:r>
      <w:r w:rsidR="006B1298" w:rsidRPr="009D2825">
        <w:rPr>
          <w:rFonts w:ascii="Arial" w:eastAsiaTheme="minorEastAsia" w:hAnsi="Arial" w:cs="Arial"/>
          <w:sz w:val="24"/>
          <w:szCs w:val="24"/>
          <w:lang w:val="it-IT"/>
        </w:rPr>
        <w:t>quest’</w:t>
      </w:r>
      <w:r w:rsidRPr="009D2825">
        <w:rPr>
          <w:rFonts w:ascii="Arial" w:eastAsiaTheme="minorEastAsia" w:hAnsi="Arial" w:cs="Arial"/>
          <w:sz w:val="24"/>
          <w:szCs w:val="24"/>
          <w:lang w:val="it-IT"/>
        </w:rPr>
        <w:t xml:space="preserve">argomento, si rende necessario valutare l’esperienza delle regioni Toscana ed Emilia Romagna che hanno notificato l’aiuto </w:t>
      </w:r>
      <w:r w:rsidR="006B1298" w:rsidRPr="009D2825">
        <w:rPr>
          <w:rFonts w:ascii="Arial" w:eastAsiaTheme="minorEastAsia" w:hAnsi="Arial" w:cs="Arial"/>
          <w:sz w:val="24"/>
          <w:szCs w:val="24"/>
          <w:lang w:val="it-IT"/>
        </w:rPr>
        <w:t>all’</w:t>
      </w:r>
      <w:r w:rsidRPr="009D2825">
        <w:rPr>
          <w:rFonts w:ascii="Arial" w:eastAsiaTheme="minorEastAsia" w:hAnsi="Arial" w:cs="Arial"/>
          <w:sz w:val="24"/>
          <w:szCs w:val="24"/>
          <w:lang w:val="it-IT"/>
        </w:rPr>
        <w:t xml:space="preserve">UE e possono quindi, indennizzare fuori dal regime </w:t>
      </w:r>
      <w:r w:rsidRPr="009D2825">
        <w:rPr>
          <w:rFonts w:ascii="Arial" w:eastAsiaTheme="minorEastAsia" w:hAnsi="Arial" w:cs="Arial"/>
          <w:i/>
          <w:sz w:val="24"/>
          <w:szCs w:val="24"/>
          <w:lang w:val="it-IT"/>
        </w:rPr>
        <w:t>de minimis</w:t>
      </w:r>
      <w:r w:rsidRPr="009D2825">
        <w:rPr>
          <w:rFonts w:ascii="Arial" w:eastAsiaTheme="minorEastAsia" w:hAnsi="Arial" w:cs="Arial"/>
          <w:sz w:val="24"/>
          <w:szCs w:val="24"/>
          <w:lang w:val="it-IT"/>
        </w:rPr>
        <w:t>, ma subentra per l'allevatore</w:t>
      </w:r>
      <w:r w:rsidR="006B1298" w:rsidRPr="009D2825">
        <w:rPr>
          <w:rFonts w:ascii="Arial" w:eastAsiaTheme="minorEastAsia" w:hAnsi="Arial" w:cs="Arial"/>
          <w:sz w:val="24"/>
          <w:szCs w:val="24"/>
          <w:lang w:val="it-IT"/>
        </w:rPr>
        <w:t xml:space="preserve"> </w:t>
      </w:r>
      <w:r w:rsidRPr="009D2825">
        <w:rPr>
          <w:rFonts w:ascii="Arial" w:eastAsiaTheme="minorEastAsia" w:hAnsi="Arial" w:cs="Arial"/>
          <w:sz w:val="24"/>
          <w:szCs w:val="24"/>
          <w:lang w:val="it-IT"/>
        </w:rPr>
        <w:t>l’obbligo di avere presidi di prevenzione contro i predatori.</w:t>
      </w:r>
    </w:p>
    <w:p w:rsidR="00E53CE9" w:rsidRDefault="00E53CE9" w:rsidP="009D2825">
      <w:pPr>
        <w:widowControl w:val="0"/>
        <w:autoSpaceDE w:val="0"/>
        <w:autoSpaceDN w:val="0"/>
        <w:adjustRightInd w:val="0"/>
        <w:spacing w:after="240" w:line="276" w:lineRule="auto"/>
        <w:ind w:right="134"/>
        <w:jc w:val="both"/>
        <w:outlineLvl w:val="0"/>
        <w:rPr>
          <w:rFonts w:ascii="Arial" w:hAnsi="Arial" w:cs="Arial"/>
          <w:b/>
          <w:szCs w:val="24"/>
          <w:lang w:val="it-IT"/>
        </w:rPr>
      </w:pPr>
    </w:p>
    <w:p w:rsidR="00913661" w:rsidRPr="009D2825" w:rsidRDefault="00913661" w:rsidP="009D2825">
      <w:pPr>
        <w:widowControl w:val="0"/>
        <w:autoSpaceDE w:val="0"/>
        <w:autoSpaceDN w:val="0"/>
        <w:adjustRightInd w:val="0"/>
        <w:spacing w:after="240" w:line="276" w:lineRule="auto"/>
        <w:ind w:right="134"/>
        <w:jc w:val="both"/>
        <w:outlineLvl w:val="0"/>
        <w:rPr>
          <w:rFonts w:ascii="Arial" w:hAnsi="Arial" w:cs="Arial"/>
          <w:b/>
          <w:szCs w:val="24"/>
          <w:lang w:val="it-IT"/>
        </w:rPr>
      </w:pPr>
      <w:r w:rsidRPr="009D2825">
        <w:rPr>
          <w:rFonts w:ascii="Arial" w:hAnsi="Arial" w:cs="Arial"/>
          <w:b/>
          <w:szCs w:val="24"/>
          <w:lang w:val="it-IT"/>
        </w:rPr>
        <w:t>Proposte</w:t>
      </w:r>
    </w:p>
    <w:p w:rsidR="00080366" w:rsidRPr="009D2825" w:rsidRDefault="00DA00B3" w:rsidP="009D2825">
      <w:pPr>
        <w:widowControl w:val="0"/>
        <w:autoSpaceDE w:val="0"/>
        <w:autoSpaceDN w:val="0"/>
        <w:adjustRightInd w:val="0"/>
        <w:spacing w:after="240" w:line="276" w:lineRule="auto"/>
        <w:ind w:right="134"/>
        <w:jc w:val="both"/>
        <w:outlineLvl w:val="0"/>
        <w:rPr>
          <w:rFonts w:ascii="Arial" w:hAnsi="Arial" w:cs="Arial"/>
          <w:szCs w:val="24"/>
          <w:lang w:val="it-IT"/>
        </w:rPr>
      </w:pPr>
      <w:r w:rsidRPr="009D2825">
        <w:rPr>
          <w:rFonts w:ascii="Arial" w:hAnsi="Arial" w:cs="Arial"/>
          <w:szCs w:val="24"/>
          <w:lang w:val="it-IT"/>
        </w:rPr>
        <w:t>Pertanto si suggeriscono le seguenti proposte:</w:t>
      </w:r>
    </w:p>
    <w:p w:rsidR="00080366" w:rsidRPr="009D2825" w:rsidRDefault="0065140A" w:rsidP="009D2825">
      <w:pPr>
        <w:pStyle w:val="ListParagraph"/>
        <w:widowControl w:val="0"/>
        <w:numPr>
          <w:ilvl w:val="0"/>
          <w:numId w:val="2"/>
        </w:numPr>
        <w:autoSpaceDE w:val="0"/>
        <w:autoSpaceDN w:val="0"/>
        <w:adjustRightInd w:val="0"/>
        <w:spacing w:after="240"/>
        <w:ind w:right="134"/>
        <w:jc w:val="both"/>
        <w:outlineLvl w:val="0"/>
        <w:rPr>
          <w:rFonts w:ascii="Arial" w:hAnsi="Arial" w:cs="Arial"/>
          <w:szCs w:val="24"/>
        </w:rPr>
      </w:pPr>
      <w:r w:rsidRPr="009D2825">
        <w:rPr>
          <w:rFonts w:ascii="Arial" w:hAnsi="Arial" w:cs="Arial"/>
          <w:b/>
          <w:szCs w:val="24"/>
        </w:rPr>
        <w:t xml:space="preserve">Contribuire con </w:t>
      </w:r>
      <w:r w:rsidR="002743A6" w:rsidRPr="009D2825">
        <w:rPr>
          <w:rFonts w:ascii="Arial" w:hAnsi="Arial" w:cs="Arial"/>
          <w:b/>
          <w:szCs w:val="24"/>
        </w:rPr>
        <w:t>i</w:t>
      </w:r>
      <w:r w:rsidR="00913661" w:rsidRPr="009D2825">
        <w:rPr>
          <w:rFonts w:ascii="Arial" w:hAnsi="Arial" w:cs="Arial"/>
          <w:b/>
          <w:szCs w:val="24"/>
        </w:rPr>
        <w:t xml:space="preserve">ntegrazioni foraggiere </w:t>
      </w:r>
      <w:r w:rsidR="003B3EBF" w:rsidRPr="009D2825">
        <w:rPr>
          <w:rFonts w:ascii="Arial" w:hAnsi="Arial" w:cs="Arial"/>
          <w:b/>
          <w:szCs w:val="24"/>
        </w:rPr>
        <w:t>e monetarie</w:t>
      </w:r>
      <w:r w:rsidR="003B3EBF" w:rsidRPr="009D2825">
        <w:rPr>
          <w:rFonts w:ascii="Arial" w:hAnsi="Arial" w:cs="Arial"/>
          <w:szCs w:val="24"/>
        </w:rPr>
        <w:t xml:space="preserve"> </w:t>
      </w:r>
      <w:r w:rsidR="00913661" w:rsidRPr="009D2825">
        <w:rPr>
          <w:rFonts w:ascii="Arial" w:hAnsi="Arial" w:cs="Arial"/>
          <w:szCs w:val="24"/>
        </w:rPr>
        <w:t>che potrebbero rendersi necessarie a seguito dell’adozione di attività di custodia e p</w:t>
      </w:r>
      <w:r w:rsidR="00FB7D91" w:rsidRPr="009D2825">
        <w:rPr>
          <w:rFonts w:ascii="Arial" w:hAnsi="Arial" w:cs="Arial"/>
          <w:szCs w:val="24"/>
        </w:rPr>
        <w:t>revenzione del gregge</w:t>
      </w:r>
      <w:r w:rsidR="0027669F" w:rsidRPr="009D2825">
        <w:rPr>
          <w:rFonts w:ascii="Arial" w:hAnsi="Arial" w:cs="Arial"/>
          <w:szCs w:val="24"/>
        </w:rPr>
        <w:t>. Come dimostrato da ricerche</w:t>
      </w:r>
      <w:r w:rsidR="000F2309" w:rsidRPr="009D2825">
        <w:rPr>
          <w:rFonts w:ascii="Arial" w:hAnsi="Arial" w:cs="Arial"/>
          <w:szCs w:val="24"/>
        </w:rPr>
        <w:t xml:space="preserve"> scientifiche</w:t>
      </w:r>
      <w:r w:rsidR="0027669F" w:rsidRPr="009D2825">
        <w:rPr>
          <w:rFonts w:ascii="Arial" w:hAnsi="Arial" w:cs="Arial"/>
          <w:szCs w:val="24"/>
        </w:rPr>
        <w:t xml:space="preserve"> (Fico R., Morosetti G., Giovannini A. </w:t>
      </w:r>
      <w:r w:rsidR="00D61540" w:rsidRPr="009D2825">
        <w:rPr>
          <w:rFonts w:ascii="Arial" w:hAnsi="Arial" w:cs="Arial"/>
          <w:szCs w:val="24"/>
        </w:rPr>
        <w:t xml:space="preserve">1993 </w:t>
      </w:r>
      <w:r w:rsidR="0027669F" w:rsidRPr="009D2825">
        <w:rPr>
          <w:rFonts w:ascii="Arial" w:hAnsi="Arial" w:cs="Arial"/>
          <w:i/>
          <w:szCs w:val="24"/>
        </w:rPr>
        <w:t>The impact of predators on livestock in Abruzzo Region. Health and management of free-ranging mammals</w:t>
      </w:r>
      <w:r w:rsidR="0027669F" w:rsidRPr="009D2825">
        <w:rPr>
          <w:rFonts w:ascii="Arial" w:hAnsi="Arial" w:cs="Arial"/>
          <w:szCs w:val="24"/>
        </w:rPr>
        <w:t xml:space="preserve">, O.I.E. Scientific and Technical Review, Vol. </w:t>
      </w:r>
      <w:r w:rsidR="0027669F" w:rsidRPr="009D2825">
        <w:rPr>
          <w:rFonts w:ascii="Arial" w:hAnsi="Arial" w:cs="Arial"/>
          <w:b/>
          <w:szCs w:val="24"/>
        </w:rPr>
        <w:t xml:space="preserve">11 </w:t>
      </w:r>
      <w:r w:rsidR="0027669F" w:rsidRPr="009D2825">
        <w:rPr>
          <w:rFonts w:ascii="Arial" w:hAnsi="Arial" w:cs="Arial"/>
          <w:szCs w:val="24"/>
        </w:rPr>
        <w:t xml:space="preserve">(4), December 1992) la morte per predazione a carico dei </w:t>
      </w:r>
      <w:r w:rsidR="00D61540" w:rsidRPr="009D2825">
        <w:rPr>
          <w:rFonts w:ascii="Arial" w:hAnsi="Arial" w:cs="Arial"/>
          <w:szCs w:val="24"/>
        </w:rPr>
        <w:t xml:space="preserve">giovani puledri e vitelli </w:t>
      </w:r>
      <w:r w:rsidR="000F2309" w:rsidRPr="009D2825">
        <w:rPr>
          <w:rFonts w:ascii="Arial" w:hAnsi="Arial" w:cs="Arial"/>
          <w:szCs w:val="24"/>
        </w:rPr>
        <w:t>potrebbe</w:t>
      </w:r>
      <w:r w:rsidR="0027669F" w:rsidRPr="009D2825">
        <w:rPr>
          <w:rFonts w:ascii="Arial" w:hAnsi="Arial" w:cs="Arial"/>
          <w:szCs w:val="24"/>
        </w:rPr>
        <w:t xml:space="preserve"> essere ridotta del 40% se </w:t>
      </w:r>
      <w:r w:rsidR="000F2309" w:rsidRPr="009D2825">
        <w:rPr>
          <w:rFonts w:ascii="Arial" w:hAnsi="Arial" w:cs="Arial"/>
          <w:szCs w:val="24"/>
        </w:rPr>
        <w:t>tali animali fossero</w:t>
      </w:r>
      <w:r w:rsidR="00D61540" w:rsidRPr="009D2825">
        <w:rPr>
          <w:rFonts w:ascii="Arial" w:hAnsi="Arial" w:cs="Arial"/>
          <w:szCs w:val="24"/>
        </w:rPr>
        <w:t xml:space="preserve"> </w:t>
      </w:r>
      <w:r w:rsidR="0027669F" w:rsidRPr="009D2825">
        <w:rPr>
          <w:rFonts w:ascii="Arial" w:hAnsi="Arial" w:cs="Arial"/>
          <w:szCs w:val="24"/>
        </w:rPr>
        <w:t xml:space="preserve">immessi sul pascolo non subito dopo la nascita ma qualche tempo dopo. </w:t>
      </w:r>
      <w:r w:rsidR="00AF7A5A" w:rsidRPr="009D2825">
        <w:rPr>
          <w:rFonts w:ascii="Arial" w:hAnsi="Arial" w:cs="Arial"/>
          <w:szCs w:val="24"/>
        </w:rPr>
        <w:t xml:space="preserve">In alcune regioni </w:t>
      </w:r>
      <w:r w:rsidR="00E209FB" w:rsidRPr="009D2825">
        <w:rPr>
          <w:rFonts w:ascii="Arial" w:hAnsi="Arial" w:cs="Arial"/>
          <w:szCs w:val="24"/>
        </w:rPr>
        <w:t xml:space="preserve">(Piemonte) </w:t>
      </w:r>
      <w:r w:rsidR="00AF7A5A" w:rsidRPr="009D2825">
        <w:rPr>
          <w:rFonts w:ascii="Arial" w:hAnsi="Arial" w:cs="Arial"/>
          <w:szCs w:val="24"/>
        </w:rPr>
        <w:t>è stato possibile reperire fondi di questo tipo tramite il Piano di Sviluppo Rurale.</w:t>
      </w:r>
    </w:p>
    <w:p w:rsidR="00707073" w:rsidRPr="009D2825" w:rsidRDefault="00707073" w:rsidP="009D2825">
      <w:pPr>
        <w:pStyle w:val="ListParagraph"/>
        <w:widowControl w:val="0"/>
        <w:autoSpaceDE w:val="0"/>
        <w:autoSpaceDN w:val="0"/>
        <w:adjustRightInd w:val="0"/>
        <w:spacing w:after="240"/>
        <w:ind w:right="134"/>
        <w:jc w:val="both"/>
        <w:outlineLvl w:val="0"/>
        <w:rPr>
          <w:rFonts w:ascii="Arial" w:hAnsi="Arial" w:cs="Arial"/>
          <w:szCs w:val="24"/>
        </w:rPr>
      </w:pPr>
    </w:p>
    <w:p w:rsidR="00661289" w:rsidRPr="009D2825" w:rsidRDefault="00CB3396" w:rsidP="009D2825">
      <w:pPr>
        <w:pStyle w:val="ListParagraph"/>
        <w:widowControl w:val="0"/>
        <w:numPr>
          <w:ilvl w:val="0"/>
          <w:numId w:val="2"/>
        </w:numPr>
        <w:autoSpaceDE w:val="0"/>
        <w:autoSpaceDN w:val="0"/>
        <w:adjustRightInd w:val="0"/>
        <w:spacing w:after="240"/>
        <w:ind w:right="136"/>
        <w:jc w:val="both"/>
        <w:outlineLvl w:val="0"/>
        <w:rPr>
          <w:rFonts w:ascii="Arial" w:hAnsi="Arial" w:cs="Arial"/>
          <w:szCs w:val="24"/>
        </w:rPr>
      </w:pPr>
      <w:r w:rsidRPr="009D2825">
        <w:rPr>
          <w:rFonts w:ascii="Arial" w:hAnsi="Arial" w:cs="Arial"/>
          <w:b/>
          <w:szCs w:val="24"/>
        </w:rPr>
        <w:t>Concedere agli allevatori le dovute autorizzazioni</w:t>
      </w:r>
      <w:r w:rsidR="00F1106A" w:rsidRPr="009D2825">
        <w:rPr>
          <w:rFonts w:ascii="Arial" w:hAnsi="Arial" w:cs="Arial"/>
          <w:szCs w:val="24"/>
        </w:rPr>
        <w:t xml:space="preserve"> </w:t>
      </w:r>
      <w:r w:rsidRPr="009D2825">
        <w:rPr>
          <w:rFonts w:ascii="Arial" w:hAnsi="Arial" w:cs="Arial"/>
          <w:szCs w:val="24"/>
        </w:rPr>
        <w:t>per farsi certificare le</w:t>
      </w:r>
      <w:r w:rsidR="00F1106A" w:rsidRPr="009D2825">
        <w:rPr>
          <w:rFonts w:ascii="Arial" w:hAnsi="Arial" w:cs="Arial"/>
          <w:szCs w:val="24"/>
        </w:rPr>
        <w:t xml:space="preserve"> </w:t>
      </w:r>
      <w:r w:rsidR="00707073" w:rsidRPr="009D2825">
        <w:rPr>
          <w:rFonts w:ascii="Arial" w:hAnsi="Arial" w:cs="Arial"/>
          <w:szCs w:val="24"/>
        </w:rPr>
        <w:t xml:space="preserve">cause </w:t>
      </w:r>
      <w:r w:rsidR="00442B35" w:rsidRPr="009D2825">
        <w:rPr>
          <w:rFonts w:ascii="Arial" w:hAnsi="Arial" w:cs="Arial"/>
          <w:szCs w:val="24"/>
        </w:rPr>
        <w:t>di morte per</w:t>
      </w:r>
      <w:r w:rsidR="00F1106A" w:rsidRPr="009D2825">
        <w:rPr>
          <w:rFonts w:ascii="Arial" w:hAnsi="Arial" w:cs="Arial"/>
          <w:szCs w:val="24"/>
        </w:rPr>
        <w:t xml:space="preserve"> predazione anche dal proprio </w:t>
      </w:r>
      <w:r w:rsidR="00442B35" w:rsidRPr="009D2825">
        <w:rPr>
          <w:rFonts w:ascii="Arial" w:hAnsi="Arial" w:cs="Arial"/>
          <w:szCs w:val="24"/>
        </w:rPr>
        <w:t>veterinario</w:t>
      </w:r>
      <w:r w:rsidR="00F1106A" w:rsidRPr="009D2825">
        <w:rPr>
          <w:rFonts w:ascii="Arial" w:hAnsi="Arial" w:cs="Arial"/>
          <w:szCs w:val="24"/>
        </w:rPr>
        <w:t xml:space="preserve"> di azienda o da un veterinario libero professionista, </w:t>
      </w:r>
      <w:r w:rsidR="008D5BBA" w:rsidRPr="009D2825">
        <w:rPr>
          <w:rFonts w:ascii="Arial" w:hAnsi="Arial" w:cs="Arial"/>
          <w:szCs w:val="24"/>
        </w:rPr>
        <w:t xml:space="preserve">nel caso in cui </w:t>
      </w:r>
      <w:r w:rsidR="006F2198" w:rsidRPr="009D2825">
        <w:rPr>
          <w:rFonts w:ascii="Arial" w:hAnsi="Arial" w:cs="Arial"/>
          <w:szCs w:val="24"/>
        </w:rPr>
        <w:t xml:space="preserve">i veterinari dell’ASL o delle aree protette </w:t>
      </w:r>
      <w:r w:rsidR="00442B35" w:rsidRPr="009D2825">
        <w:rPr>
          <w:rFonts w:ascii="Arial" w:hAnsi="Arial" w:cs="Arial"/>
          <w:szCs w:val="24"/>
        </w:rPr>
        <w:t>s</w:t>
      </w:r>
      <w:r w:rsidR="008D5BBA" w:rsidRPr="009D2825">
        <w:rPr>
          <w:rFonts w:ascii="Arial" w:hAnsi="Arial" w:cs="Arial"/>
          <w:szCs w:val="24"/>
        </w:rPr>
        <w:t>iano</w:t>
      </w:r>
      <w:r w:rsidR="00442B35" w:rsidRPr="009D2825">
        <w:rPr>
          <w:rFonts w:ascii="Arial" w:hAnsi="Arial" w:cs="Arial"/>
          <w:szCs w:val="24"/>
        </w:rPr>
        <w:t xml:space="preserve"> </w:t>
      </w:r>
      <w:r w:rsidR="006F2198" w:rsidRPr="009D2825">
        <w:rPr>
          <w:rFonts w:ascii="Arial" w:hAnsi="Arial" w:cs="Arial"/>
          <w:szCs w:val="24"/>
        </w:rPr>
        <w:t xml:space="preserve">impossibilitati </w:t>
      </w:r>
      <w:r w:rsidR="006B1298" w:rsidRPr="009D2825">
        <w:rPr>
          <w:rFonts w:ascii="Arial" w:hAnsi="Arial" w:cs="Arial"/>
          <w:szCs w:val="24"/>
        </w:rPr>
        <w:t>a</w:t>
      </w:r>
      <w:r w:rsidR="006F2198" w:rsidRPr="009D2825">
        <w:rPr>
          <w:rFonts w:ascii="Arial" w:hAnsi="Arial" w:cs="Arial"/>
          <w:szCs w:val="24"/>
        </w:rPr>
        <w:t xml:space="preserve"> </w:t>
      </w:r>
      <w:r w:rsidR="006B1298" w:rsidRPr="009D2825">
        <w:rPr>
          <w:rFonts w:ascii="Arial" w:hAnsi="Arial" w:cs="Arial"/>
          <w:szCs w:val="24"/>
        </w:rPr>
        <w:t>compiere</w:t>
      </w:r>
      <w:r w:rsidR="006F2198" w:rsidRPr="009D2825">
        <w:rPr>
          <w:rFonts w:ascii="Arial" w:hAnsi="Arial" w:cs="Arial"/>
          <w:szCs w:val="24"/>
        </w:rPr>
        <w:t xml:space="preserve"> </w:t>
      </w:r>
      <w:r w:rsidR="00013A3E" w:rsidRPr="009D2825">
        <w:rPr>
          <w:rFonts w:ascii="Arial" w:hAnsi="Arial" w:cs="Arial"/>
          <w:szCs w:val="24"/>
        </w:rPr>
        <w:t>tempestivamente l’accertamento.</w:t>
      </w:r>
      <w:r w:rsidR="00FE1491" w:rsidRPr="009D2825">
        <w:rPr>
          <w:rFonts w:ascii="Arial" w:hAnsi="Arial" w:cs="Arial"/>
          <w:szCs w:val="24"/>
        </w:rPr>
        <w:t xml:space="preserve"> </w:t>
      </w:r>
      <w:r w:rsidR="00226B55" w:rsidRPr="009D2825">
        <w:rPr>
          <w:rFonts w:ascii="Arial" w:hAnsi="Arial" w:cs="Arial"/>
          <w:szCs w:val="24"/>
        </w:rPr>
        <w:t>I</w:t>
      </w:r>
      <w:r w:rsidR="00E25CFD" w:rsidRPr="009D2825">
        <w:rPr>
          <w:rFonts w:ascii="Arial" w:hAnsi="Arial" w:cs="Arial"/>
          <w:szCs w:val="24"/>
        </w:rPr>
        <w:t xml:space="preserve"> </w:t>
      </w:r>
      <w:r w:rsidR="00661289" w:rsidRPr="009D2825">
        <w:rPr>
          <w:rFonts w:ascii="Arial" w:hAnsi="Arial" w:cs="Arial"/>
          <w:szCs w:val="24"/>
        </w:rPr>
        <w:t>veterinari</w:t>
      </w:r>
      <w:r w:rsidR="00FE1491" w:rsidRPr="009D2825">
        <w:rPr>
          <w:rFonts w:ascii="Arial" w:hAnsi="Arial" w:cs="Arial"/>
          <w:szCs w:val="24"/>
        </w:rPr>
        <w:t xml:space="preserve"> </w:t>
      </w:r>
      <w:r w:rsidR="00E25CFD" w:rsidRPr="009D2825">
        <w:rPr>
          <w:rFonts w:ascii="Arial" w:hAnsi="Arial" w:cs="Arial"/>
          <w:szCs w:val="24"/>
        </w:rPr>
        <w:t>addetti a</w:t>
      </w:r>
      <w:r w:rsidR="001E7ACD" w:rsidRPr="009D2825">
        <w:rPr>
          <w:rFonts w:ascii="Arial" w:hAnsi="Arial" w:cs="Arial"/>
          <w:szCs w:val="24"/>
        </w:rPr>
        <w:t>ll’accertamento dovrebbero</w:t>
      </w:r>
      <w:r w:rsidR="00E25CFD" w:rsidRPr="009D2825">
        <w:rPr>
          <w:rFonts w:ascii="Arial" w:hAnsi="Arial" w:cs="Arial"/>
          <w:szCs w:val="24"/>
        </w:rPr>
        <w:t xml:space="preserve"> </w:t>
      </w:r>
      <w:r w:rsidR="006E08BF" w:rsidRPr="009D2825">
        <w:rPr>
          <w:rFonts w:ascii="Arial" w:hAnsi="Arial" w:cs="Arial"/>
          <w:szCs w:val="24"/>
        </w:rPr>
        <w:t xml:space="preserve">dimostrare comprovate competenze (es. </w:t>
      </w:r>
      <w:r w:rsidR="00C0624F" w:rsidRPr="009D2825">
        <w:rPr>
          <w:rFonts w:ascii="Arial" w:hAnsi="Arial" w:cs="Arial"/>
          <w:szCs w:val="24"/>
        </w:rPr>
        <w:t xml:space="preserve">acquisite durante specifici </w:t>
      </w:r>
      <w:r w:rsidR="006E08BF" w:rsidRPr="009D2825">
        <w:rPr>
          <w:rFonts w:ascii="Arial" w:hAnsi="Arial" w:cs="Arial"/>
          <w:szCs w:val="24"/>
        </w:rPr>
        <w:t>corsi di formazione</w:t>
      </w:r>
      <w:r w:rsidR="00661289" w:rsidRPr="009D2825">
        <w:rPr>
          <w:rFonts w:ascii="Arial" w:hAnsi="Arial" w:cs="Arial"/>
          <w:szCs w:val="24"/>
        </w:rPr>
        <w:t>) al fine di poter determinare</w:t>
      </w:r>
      <w:r w:rsidR="00C0624F" w:rsidRPr="009D2825">
        <w:rPr>
          <w:rFonts w:ascii="Arial" w:hAnsi="Arial" w:cs="Arial"/>
          <w:szCs w:val="24"/>
        </w:rPr>
        <w:t xml:space="preserve"> con accuratezza </w:t>
      </w:r>
      <w:r w:rsidR="002D06D3" w:rsidRPr="009D2825">
        <w:rPr>
          <w:rFonts w:ascii="Arial" w:hAnsi="Arial" w:cs="Arial"/>
          <w:szCs w:val="24"/>
        </w:rPr>
        <w:t>l’e</w:t>
      </w:r>
      <w:r w:rsidR="00713BE2">
        <w:rPr>
          <w:rFonts w:ascii="Arial" w:hAnsi="Arial" w:cs="Arial"/>
          <w:szCs w:val="24"/>
        </w:rPr>
        <w:t xml:space="preserve">satta causa di morte, verificare eventuali irregolarità, </w:t>
      </w:r>
      <w:r w:rsidR="006B1298">
        <w:rPr>
          <w:rFonts w:ascii="Arial" w:hAnsi="Arial" w:cs="Arial"/>
          <w:szCs w:val="24"/>
        </w:rPr>
        <w:t>e</w:t>
      </w:r>
      <w:r w:rsidR="00713BE2">
        <w:rPr>
          <w:rFonts w:ascii="Arial" w:hAnsi="Arial" w:cs="Arial"/>
          <w:szCs w:val="24"/>
        </w:rPr>
        <w:t xml:space="preserve"> avere una casistica </w:t>
      </w:r>
      <w:r w:rsidR="0035675E">
        <w:rPr>
          <w:rFonts w:ascii="Arial" w:hAnsi="Arial" w:cs="Arial"/>
          <w:szCs w:val="24"/>
        </w:rPr>
        <w:t xml:space="preserve">precisa dei casi di predazione al fine di avere dati su cui basare strategie </w:t>
      </w:r>
      <w:r w:rsidR="006B1298">
        <w:rPr>
          <w:rFonts w:ascii="Arial" w:hAnsi="Arial" w:cs="Arial"/>
          <w:szCs w:val="24"/>
        </w:rPr>
        <w:t>della gestione</w:t>
      </w:r>
      <w:r w:rsidR="0035675E">
        <w:rPr>
          <w:rFonts w:ascii="Arial" w:hAnsi="Arial" w:cs="Arial"/>
          <w:szCs w:val="24"/>
        </w:rPr>
        <w:t xml:space="preserve"> a lungo termine.</w:t>
      </w:r>
    </w:p>
    <w:p w:rsidR="00372E8B" w:rsidRPr="009D2825" w:rsidRDefault="00372E8B" w:rsidP="009D2825">
      <w:pPr>
        <w:pStyle w:val="ListParagraph"/>
        <w:widowControl w:val="0"/>
        <w:autoSpaceDE w:val="0"/>
        <w:autoSpaceDN w:val="0"/>
        <w:adjustRightInd w:val="0"/>
        <w:spacing w:after="240"/>
        <w:ind w:right="136"/>
        <w:jc w:val="both"/>
        <w:outlineLvl w:val="0"/>
        <w:rPr>
          <w:rFonts w:ascii="Arial" w:hAnsi="Arial" w:cs="Arial"/>
          <w:szCs w:val="24"/>
        </w:rPr>
      </w:pPr>
    </w:p>
    <w:p w:rsidR="00345B0E" w:rsidRDefault="004B3931" w:rsidP="009D2825">
      <w:pPr>
        <w:pStyle w:val="ListParagraph"/>
        <w:widowControl w:val="0"/>
        <w:numPr>
          <w:ilvl w:val="0"/>
          <w:numId w:val="2"/>
        </w:numPr>
        <w:autoSpaceDE w:val="0"/>
        <w:autoSpaceDN w:val="0"/>
        <w:adjustRightInd w:val="0"/>
        <w:spacing w:after="0"/>
        <w:ind w:right="136"/>
        <w:jc w:val="both"/>
        <w:outlineLvl w:val="0"/>
        <w:rPr>
          <w:rFonts w:ascii="Arial" w:hAnsi="Arial" w:cs="Arial"/>
          <w:szCs w:val="24"/>
        </w:rPr>
      </w:pPr>
      <w:r w:rsidRPr="0035675E">
        <w:rPr>
          <w:rFonts w:ascii="Arial" w:hAnsi="Arial" w:cs="Arial"/>
          <w:b/>
          <w:szCs w:val="24"/>
        </w:rPr>
        <w:t xml:space="preserve">Incoraggiare i servizi veterinari </w:t>
      </w:r>
      <w:r w:rsidR="006B1298" w:rsidRPr="0035675E">
        <w:rPr>
          <w:rFonts w:ascii="Arial" w:hAnsi="Arial" w:cs="Arial"/>
          <w:b/>
          <w:szCs w:val="24"/>
        </w:rPr>
        <w:t>e</w:t>
      </w:r>
      <w:r w:rsidRPr="0035675E">
        <w:rPr>
          <w:rFonts w:ascii="Arial" w:hAnsi="Arial" w:cs="Arial"/>
          <w:b/>
          <w:szCs w:val="24"/>
        </w:rPr>
        <w:t xml:space="preserve"> i veterinari </w:t>
      </w:r>
      <w:r w:rsidR="00372E8B" w:rsidRPr="0035675E">
        <w:rPr>
          <w:rFonts w:ascii="Arial" w:hAnsi="Arial" w:cs="Arial"/>
          <w:b/>
          <w:szCs w:val="24"/>
        </w:rPr>
        <w:t>impiegati da Enti P</w:t>
      </w:r>
      <w:r w:rsidR="009B79DE" w:rsidRPr="0035675E">
        <w:rPr>
          <w:rFonts w:ascii="Arial" w:hAnsi="Arial" w:cs="Arial"/>
          <w:b/>
          <w:szCs w:val="24"/>
        </w:rPr>
        <w:t>a</w:t>
      </w:r>
      <w:r w:rsidR="0041334A" w:rsidRPr="0035675E">
        <w:rPr>
          <w:rFonts w:ascii="Arial" w:hAnsi="Arial" w:cs="Arial"/>
          <w:b/>
          <w:szCs w:val="24"/>
        </w:rPr>
        <w:t>rco</w:t>
      </w:r>
      <w:r w:rsidR="0041334A" w:rsidRPr="0035675E">
        <w:rPr>
          <w:rFonts w:ascii="Arial" w:hAnsi="Arial" w:cs="Arial"/>
          <w:szCs w:val="24"/>
        </w:rPr>
        <w:t>, etc</w:t>
      </w:r>
      <w:r w:rsidR="002375F8" w:rsidRPr="0035675E">
        <w:rPr>
          <w:rFonts w:ascii="Arial" w:hAnsi="Arial" w:cs="Arial"/>
          <w:szCs w:val="24"/>
        </w:rPr>
        <w:t>.</w:t>
      </w:r>
      <w:r w:rsidR="0041334A" w:rsidRPr="0035675E">
        <w:rPr>
          <w:rFonts w:ascii="Arial" w:hAnsi="Arial" w:cs="Arial"/>
          <w:szCs w:val="24"/>
        </w:rPr>
        <w:t xml:space="preserve"> </w:t>
      </w:r>
      <w:r w:rsidR="006B1298" w:rsidRPr="0035675E">
        <w:rPr>
          <w:rFonts w:ascii="Arial" w:hAnsi="Arial" w:cs="Arial"/>
          <w:szCs w:val="24"/>
        </w:rPr>
        <w:t>a</w:t>
      </w:r>
      <w:r w:rsidR="0041334A" w:rsidRPr="0035675E">
        <w:rPr>
          <w:rFonts w:ascii="Arial" w:hAnsi="Arial" w:cs="Arial"/>
          <w:szCs w:val="24"/>
        </w:rPr>
        <w:t xml:space="preserve"> </w:t>
      </w:r>
      <w:r w:rsidR="006B1298" w:rsidRPr="0035675E">
        <w:rPr>
          <w:rFonts w:ascii="Arial" w:hAnsi="Arial" w:cs="Arial"/>
          <w:szCs w:val="24"/>
        </w:rPr>
        <w:t>eseguire</w:t>
      </w:r>
      <w:r w:rsidR="00E54E82" w:rsidRPr="0035675E">
        <w:rPr>
          <w:rFonts w:ascii="Arial" w:hAnsi="Arial" w:cs="Arial"/>
          <w:szCs w:val="24"/>
        </w:rPr>
        <w:t xml:space="preserve"> </w:t>
      </w:r>
      <w:r w:rsidR="009B79DE" w:rsidRPr="0035675E">
        <w:rPr>
          <w:rFonts w:ascii="Arial" w:hAnsi="Arial" w:cs="Arial"/>
          <w:szCs w:val="24"/>
        </w:rPr>
        <w:t>analisi del DNA sulle vittime</w:t>
      </w:r>
      <w:r w:rsidRPr="0035675E">
        <w:rPr>
          <w:rFonts w:ascii="Arial" w:hAnsi="Arial" w:cs="Arial"/>
          <w:szCs w:val="24"/>
        </w:rPr>
        <w:t xml:space="preserve"> </w:t>
      </w:r>
      <w:r w:rsidR="009B79DE" w:rsidRPr="0035675E">
        <w:rPr>
          <w:rFonts w:ascii="Arial" w:hAnsi="Arial" w:cs="Arial"/>
          <w:szCs w:val="24"/>
        </w:rPr>
        <w:t>di predazi</w:t>
      </w:r>
      <w:r w:rsidR="00E54E82" w:rsidRPr="0035675E">
        <w:rPr>
          <w:rFonts w:ascii="Arial" w:hAnsi="Arial" w:cs="Arial"/>
          <w:szCs w:val="24"/>
        </w:rPr>
        <w:t xml:space="preserve">one. </w:t>
      </w:r>
      <w:r w:rsidR="00AF7A5A" w:rsidRPr="0035675E">
        <w:rPr>
          <w:rFonts w:ascii="Arial" w:hAnsi="Arial" w:cs="Arial"/>
          <w:szCs w:val="24"/>
        </w:rPr>
        <w:t xml:space="preserve">Tale tipo di analisi </w:t>
      </w:r>
      <w:r w:rsidR="006B1298" w:rsidRPr="0035675E">
        <w:rPr>
          <w:rFonts w:ascii="Arial" w:hAnsi="Arial" w:cs="Arial"/>
          <w:szCs w:val="24"/>
        </w:rPr>
        <w:t>è</w:t>
      </w:r>
      <w:r w:rsidR="00AF7A5A" w:rsidRPr="0035675E">
        <w:rPr>
          <w:rFonts w:ascii="Arial" w:hAnsi="Arial" w:cs="Arial"/>
          <w:szCs w:val="24"/>
        </w:rPr>
        <w:t xml:space="preserve"> molto costoso e potrebbe andare </w:t>
      </w:r>
      <w:r w:rsidR="006B1298" w:rsidRPr="0035675E">
        <w:rPr>
          <w:rFonts w:ascii="Arial" w:hAnsi="Arial" w:cs="Arial"/>
          <w:szCs w:val="24"/>
        </w:rPr>
        <w:t>a</w:t>
      </w:r>
      <w:r w:rsidR="00AF7A5A" w:rsidRPr="0035675E">
        <w:rPr>
          <w:rFonts w:ascii="Arial" w:hAnsi="Arial" w:cs="Arial"/>
          <w:szCs w:val="24"/>
        </w:rPr>
        <w:t xml:space="preserve"> integrare l'esame </w:t>
      </w:r>
      <w:r w:rsidR="00AF7A5A" w:rsidRPr="0035675E">
        <w:rPr>
          <w:rFonts w:ascii="Arial" w:hAnsi="Arial" w:cs="Arial"/>
          <w:i/>
          <w:szCs w:val="24"/>
        </w:rPr>
        <w:t>post mortem</w:t>
      </w:r>
      <w:r w:rsidR="00AF7A5A" w:rsidRPr="0035675E">
        <w:rPr>
          <w:rFonts w:ascii="Arial" w:hAnsi="Arial" w:cs="Arial"/>
          <w:szCs w:val="24"/>
        </w:rPr>
        <w:t xml:space="preserve"> effettuato dal veterinario in quei casi in cui ci siano le condizioni per </w:t>
      </w:r>
      <w:r w:rsidR="006B1298" w:rsidRPr="0035675E">
        <w:rPr>
          <w:rFonts w:ascii="Arial" w:hAnsi="Arial" w:cs="Arial"/>
          <w:szCs w:val="24"/>
        </w:rPr>
        <w:t>eseguirlo</w:t>
      </w:r>
      <w:r w:rsidR="00AF7A5A" w:rsidRPr="0035675E">
        <w:rPr>
          <w:rFonts w:ascii="Arial" w:hAnsi="Arial" w:cs="Arial"/>
          <w:szCs w:val="24"/>
        </w:rPr>
        <w:t xml:space="preserve"> (ad es. non sia passato troppo tempo dall'evento predatorio)</w:t>
      </w:r>
      <w:r w:rsidR="00167B44">
        <w:rPr>
          <w:rFonts w:ascii="Arial" w:hAnsi="Arial" w:cs="Arial"/>
          <w:szCs w:val="24"/>
        </w:rPr>
        <w:t>.</w:t>
      </w:r>
      <w:r w:rsidR="00AF7A5A" w:rsidRPr="0035675E">
        <w:rPr>
          <w:rFonts w:ascii="Arial" w:hAnsi="Arial" w:cs="Arial"/>
          <w:szCs w:val="24"/>
        </w:rPr>
        <w:t xml:space="preserve"> </w:t>
      </w:r>
      <w:r w:rsidR="00E53CE9">
        <w:rPr>
          <w:rFonts w:ascii="Arial" w:hAnsi="Arial" w:cs="Arial"/>
          <w:szCs w:val="24"/>
        </w:rPr>
        <w:t>Il problema oltre alla logistica è il finanziamento di tali analisi.</w:t>
      </w:r>
    </w:p>
    <w:p w:rsidR="0035675E" w:rsidRPr="0035675E" w:rsidRDefault="0035675E" w:rsidP="0035675E">
      <w:pPr>
        <w:pStyle w:val="ListParagraph"/>
        <w:rPr>
          <w:rFonts w:ascii="Arial" w:hAnsi="Arial" w:cs="Arial"/>
          <w:szCs w:val="24"/>
        </w:rPr>
      </w:pPr>
    </w:p>
    <w:p w:rsidR="00D03F45" w:rsidRPr="009D2825" w:rsidRDefault="0035675E" w:rsidP="009D2825">
      <w:pPr>
        <w:pStyle w:val="ListParagraph"/>
        <w:widowControl w:val="0"/>
        <w:numPr>
          <w:ilvl w:val="0"/>
          <w:numId w:val="2"/>
        </w:numPr>
        <w:autoSpaceDE w:val="0"/>
        <w:autoSpaceDN w:val="0"/>
        <w:adjustRightInd w:val="0"/>
        <w:spacing w:after="0"/>
        <w:ind w:right="136"/>
        <w:jc w:val="both"/>
        <w:outlineLvl w:val="0"/>
        <w:rPr>
          <w:rFonts w:ascii="Arial" w:hAnsi="Arial" w:cs="Arial"/>
          <w:szCs w:val="24"/>
        </w:rPr>
      </w:pPr>
      <w:r w:rsidRPr="009D2825">
        <w:rPr>
          <w:rFonts w:ascii="Arial" w:hAnsi="Arial" w:cs="Arial"/>
          <w:b/>
          <w:szCs w:val="24"/>
        </w:rPr>
        <w:t xml:space="preserve">Ripristinare lo stato di coltivazione dei </w:t>
      </w:r>
      <w:r w:rsidRPr="0035675E">
        <w:rPr>
          <w:rFonts w:ascii="Arial" w:hAnsi="Arial" w:cs="Arial"/>
          <w:b/>
          <w:szCs w:val="24"/>
        </w:rPr>
        <w:t>terreni e c</w:t>
      </w:r>
      <w:r w:rsidR="00443526" w:rsidRPr="0035675E">
        <w:rPr>
          <w:rFonts w:ascii="Arial" w:hAnsi="Arial" w:cs="Arial"/>
          <w:b/>
          <w:szCs w:val="24"/>
        </w:rPr>
        <w:t>oprire</w:t>
      </w:r>
      <w:r w:rsidR="00443526" w:rsidRPr="009D2825">
        <w:rPr>
          <w:rFonts w:ascii="Arial" w:hAnsi="Arial" w:cs="Arial"/>
          <w:b/>
          <w:szCs w:val="24"/>
        </w:rPr>
        <w:t xml:space="preserve"> </w:t>
      </w:r>
      <w:r w:rsidR="00345B0E" w:rsidRPr="009D2825">
        <w:rPr>
          <w:rFonts w:ascii="Arial" w:hAnsi="Arial" w:cs="Arial"/>
          <w:b/>
          <w:szCs w:val="24"/>
        </w:rPr>
        <w:t>spese concernenti la</w:t>
      </w:r>
      <w:r w:rsidR="00913661" w:rsidRPr="009D2825">
        <w:rPr>
          <w:rFonts w:ascii="Arial" w:hAnsi="Arial" w:cs="Arial"/>
          <w:b/>
          <w:szCs w:val="24"/>
        </w:rPr>
        <w:t xml:space="preserve"> ricostruzione e/o riparazione</w:t>
      </w:r>
      <w:r w:rsidR="00913661" w:rsidRPr="009D2825">
        <w:rPr>
          <w:rFonts w:ascii="Arial" w:hAnsi="Arial" w:cs="Arial"/>
          <w:szCs w:val="24"/>
        </w:rPr>
        <w:t xml:space="preserve"> </w:t>
      </w:r>
      <w:r w:rsidR="006B1298" w:rsidRPr="009D2825">
        <w:rPr>
          <w:rFonts w:ascii="Arial" w:hAnsi="Arial" w:cs="Arial"/>
          <w:szCs w:val="24"/>
        </w:rPr>
        <w:t>d’</w:t>
      </w:r>
      <w:r w:rsidR="00913661" w:rsidRPr="009D2825">
        <w:rPr>
          <w:rFonts w:ascii="Arial" w:hAnsi="Arial" w:cs="Arial"/>
          <w:szCs w:val="24"/>
        </w:rPr>
        <w:t>impianti permanenti (muri a secco, muri di sostegno, di strade poderali, interpoderali e vicinali, canali di scolo, etc.</w:t>
      </w:r>
      <w:r w:rsidR="003B4F11" w:rsidRPr="009D2825">
        <w:rPr>
          <w:rFonts w:ascii="Arial" w:hAnsi="Arial" w:cs="Arial"/>
          <w:szCs w:val="24"/>
        </w:rPr>
        <w:t>)</w:t>
      </w:r>
      <w:r w:rsidR="00913661" w:rsidRPr="009D2825">
        <w:rPr>
          <w:rFonts w:ascii="Arial" w:hAnsi="Arial" w:cs="Arial"/>
          <w:szCs w:val="24"/>
        </w:rPr>
        <w:t xml:space="preserve"> danneggiat</w:t>
      </w:r>
      <w:r>
        <w:rPr>
          <w:rFonts w:ascii="Arial" w:hAnsi="Arial" w:cs="Arial"/>
          <w:szCs w:val="24"/>
        </w:rPr>
        <w:t>i</w:t>
      </w:r>
      <w:r w:rsidR="008F4512">
        <w:rPr>
          <w:rFonts w:ascii="Arial" w:hAnsi="Arial" w:cs="Arial"/>
          <w:szCs w:val="24"/>
        </w:rPr>
        <w:t xml:space="preserve"> da cinghiali.</w:t>
      </w:r>
    </w:p>
    <w:p w:rsidR="00D03F45" w:rsidRPr="009D2825" w:rsidRDefault="00D03F45" w:rsidP="009D2825">
      <w:pPr>
        <w:widowControl w:val="0"/>
        <w:autoSpaceDE w:val="0"/>
        <w:autoSpaceDN w:val="0"/>
        <w:adjustRightInd w:val="0"/>
        <w:spacing w:line="276" w:lineRule="auto"/>
        <w:ind w:right="136"/>
        <w:jc w:val="both"/>
        <w:outlineLvl w:val="0"/>
        <w:rPr>
          <w:rFonts w:ascii="Arial" w:hAnsi="Arial" w:cs="Arial"/>
          <w:szCs w:val="24"/>
          <w:lang w:val="it-IT"/>
        </w:rPr>
      </w:pPr>
    </w:p>
    <w:p w:rsidR="00CC6DFE" w:rsidRPr="009D2825" w:rsidRDefault="008F4512" w:rsidP="009D2825">
      <w:pPr>
        <w:pStyle w:val="ListParagraph"/>
        <w:widowControl w:val="0"/>
        <w:numPr>
          <w:ilvl w:val="0"/>
          <w:numId w:val="2"/>
        </w:numPr>
        <w:autoSpaceDE w:val="0"/>
        <w:autoSpaceDN w:val="0"/>
        <w:adjustRightInd w:val="0"/>
        <w:spacing w:after="0"/>
        <w:ind w:right="134"/>
        <w:jc w:val="both"/>
        <w:outlineLvl w:val="0"/>
        <w:rPr>
          <w:rFonts w:ascii="Arial" w:hAnsi="Arial" w:cs="Arial"/>
          <w:szCs w:val="24"/>
        </w:rPr>
      </w:pPr>
      <w:r>
        <w:rPr>
          <w:rFonts w:ascii="Arial" w:hAnsi="Arial" w:cs="Arial"/>
          <w:b/>
          <w:szCs w:val="24"/>
        </w:rPr>
        <w:t>Continuare l’applicazione della</w:t>
      </w:r>
      <w:r w:rsidR="00B5468D" w:rsidRPr="009D2825">
        <w:rPr>
          <w:rFonts w:ascii="Arial" w:hAnsi="Arial" w:cs="Arial"/>
          <w:b/>
          <w:szCs w:val="24"/>
        </w:rPr>
        <w:t xml:space="preserve"> legge 281/91 </w:t>
      </w:r>
      <w:r w:rsidR="00CD3E78" w:rsidRPr="009D2825">
        <w:rPr>
          <w:rFonts w:ascii="Arial" w:eastAsia="Times New Roman" w:hAnsi="Arial" w:cs="Arial"/>
          <w:b/>
          <w:szCs w:val="24"/>
        </w:rPr>
        <w:t xml:space="preserve">in materia di animali di affezione </w:t>
      </w:r>
      <w:r w:rsidR="00CD3E78" w:rsidRPr="009D2825">
        <w:rPr>
          <w:rFonts w:ascii="Arial" w:eastAsia="Times New Roman" w:hAnsi="Arial" w:cs="Arial"/>
          <w:b/>
          <w:szCs w:val="24"/>
        </w:rPr>
        <w:lastRenderedPageBreak/>
        <w:t>e prevenzione del randagismo</w:t>
      </w:r>
      <w:r w:rsidR="00053336" w:rsidRPr="009D2825">
        <w:rPr>
          <w:rFonts w:ascii="Arial" w:eastAsia="Times New Roman" w:hAnsi="Arial" w:cs="Arial"/>
          <w:szCs w:val="24"/>
        </w:rPr>
        <w:t>, promuovendo – tra l’altro –</w:t>
      </w:r>
      <w:r w:rsidR="004D1169" w:rsidRPr="009D2825">
        <w:rPr>
          <w:rFonts w:ascii="Arial" w:eastAsia="Times New Roman" w:hAnsi="Arial" w:cs="Arial"/>
          <w:szCs w:val="24"/>
        </w:rPr>
        <w:t xml:space="preserve"> censimenti affidabili</w:t>
      </w:r>
      <w:r w:rsidR="0095731C" w:rsidRPr="009D2825">
        <w:rPr>
          <w:rFonts w:ascii="Arial" w:eastAsia="Times New Roman" w:hAnsi="Arial" w:cs="Arial"/>
          <w:szCs w:val="24"/>
        </w:rPr>
        <w:t xml:space="preserve"> dei cani </w:t>
      </w:r>
      <w:r w:rsidR="00BA7DFC" w:rsidRPr="009D2825">
        <w:rPr>
          <w:rFonts w:ascii="Arial" w:eastAsia="Times New Roman" w:hAnsi="Arial" w:cs="Arial"/>
          <w:szCs w:val="24"/>
        </w:rPr>
        <w:t xml:space="preserve">che hanno </w:t>
      </w:r>
      <w:r w:rsidR="00F27626" w:rsidRPr="009D2825">
        <w:rPr>
          <w:rFonts w:ascii="Arial" w:eastAsia="Times New Roman" w:hAnsi="Arial" w:cs="Arial"/>
          <w:szCs w:val="24"/>
        </w:rPr>
        <w:t>già</w:t>
      </w:r>
      <w:r w:rsidR="00BA7DFC" w:rsidRPr="009D2825">
        <w:rPr>
          <w:rFonts w:ascii="Arial" w:eastAsia="Times New Roman" w:hAnsi="Arial" w:cs="Arial"/>
          <w:szCs w:val="24"/>
        </w:rPr>
        <w:t xml:space="preserve"> un proprietario, con la loro iscrizione all’anagrafe canina e necessaria applicazione del microchip identificativo.</w:t>
      </w:r>
      <w:r w:rsidR="00CD3E78" w:rsidRPr="009D2825">
        <w:rPr>
          <w:rFonts w:ascii="Arial" w:eastAsia="Times New Roman" w:hAnsi="Arial" w:cs="Arial"/>
          <w:szCs w:val="24"/>
        </w:rPr>
        <w:t xml:space="preserve"> </w:t>
      </w:r>
      <w:r w:rsidR="00826AD2" w:rsidRPr="009D2825">
        <w:rPr>
          <w:rFonts w:ascii="Arial" w:eastAsia="Times New Roman" w:hAnsi="Arial" w:cs="Arial"/>
          <w:szCs w:val="24"/>
        </w:rPr>
        <w:t xml:space="preserve"> </w:t>
      </w:r>
      <w:r>
        <w:rPr>
          <w:rFonts w:ascii="Arial" w:eastAsia="Times New Roman" w:hAnsi="Arial" w:cs="Arial"/>
          <w:szCs w:val="24"/>
        </w:rPr>
        <w:t xml:space="preserve">Promuovere tutte le attività legate alla corretta detenzione </w:t>
      </w:r>
      <w:r w:rsidR="006B1298">
        <w:rPr>
          <w:rFonts w:ascii="Arial" w:eastAsia="Times New Roman" w:hAnsi="Arial" w:cs="Arial"/>
          <w:szCs w:val="24"/>
        </w:rPr>
        <w:t>e</w:t>
      </w:r>
      <w:r>
        <w:rPr>
          <w:rFonts w:ascii="Arial" w:eastAsia="Times New Roman" w:hAnsi="Arial" w:cs="Arial"/>
          <w:szCs w:val="24"/>
        </w:rPr>
        <w:t xml:space="preserve"> identificazione dei cani presenti in allevamento. </w:t>
      </w:r>
      <w:r w:rsidR="00BE3A24" w:rsidRPr="009D2825">
        <w:rPr>
          <w:rFonts w:ascii="Arial" w:eastAsia="Times New Roman" w:hAnsi="Arial" w:cs="Arial"/>
          <w:szCs w:val="24"/>
        </w:rPr>
        <w:t xml:space="preserve">In parallelo, </w:t>
      </w:r>
      <w:r w:rsidR="00BE3A24" w:rsidRPr="009D2825">
        <w:rPr>
          <w:rFonts w:ascii="Arial" w:hAnsi="Arial" w:cs="Arial"/>
          <w:szCs w:val="24"/>
        </w:rPr>
        <w:t>mettere</w:t>
      </w:r>
      <w:r w:rsidR="00913661" w:rsidRPr="009D2825">
        <w:rPr>
          <w:rFonts w:ascii="Arial" w:hAnsi="Arial" w:cs="Arial"/>
          <w:szCs w:val="24"/>
        </w:rPr>
        <w:t xml:space="preserve"> in atto strumenti </w:t>
      </w:r>
      <w:r w:rsidR="00637A32" w:rsidRPr="009D2825">
        <w:rPr>
          <w:rFonts w:ascii="Arial" w:hAnsi="Arial" w:cs="Arial"/>
          <w:szCs w:val="24"/>
        </w:rPr>
        <w:t xml:space="preserve">efficaci per la cattura </w:t>
      </w:r>
      <w:r w:rsidR="006B1298" w:rsidRPr="009D2825">
        <w:rPr>
          <w:rFonts w:ascii="Arial" w:hAnsi="Arial" w:cs="Arial"/>
          <w:szCs w:val="24"/>
        </w:rPr>
        <w:t>e</w:t>
      </w:r>
      <w:r w:rsidR="00637A32" w:rsidRPr="009D2825">
        <w:rPr>
          <w:rFonts w:ascii="Arial" w:hAnsi="Arial" w:cs="Arial"/>
          <w:szCs w:val="24"/>
        </w:rPr>
        <w:t xml:space="preserve"> il trasferimento d</w:t>
      </w:r>
      <w:r w:rsidR="004C0960" w:rsidRPr="009D2825">
        <w:rPr>
          <w:rFonts w:ascii="Arial" w:hAnsi="Arial" w:cs="Arial"/>
          <w:szCs w:val="24"/>
        </w:rPr>
        <w:t xml:space="preserve">i meticci </w:t>
      </w:r>
      <w:r w:rsidR="008E5039" w:rsidRPr="009D2825">
        <w:rPr>
          <w:rFonts w:ascii="Arial" w:hAnsi="Arial" w:cs="Arial"/>
          <w:szCs w:val="24"/>
        </w:rPr>
        <w:t xml:space="preserve">e cani vaganti </w:t>
      </w:r>
      <w:r w:rsidR="004C0960" w:rsidRPr="009D2825">
        <w:rPr>
          <w:rFonts w:ascii="Arial" w:hAnsi="Arial" w:cs="Arial"/>
          <w:szCs w:val="24"/>
        </w:rPr>
        <w:t>in apposite strutture</w:t>
      </w:r>
      <w:r w:rsidR="00AC3406" w:rsidRPr="009D2825">
        <w:rPr>
          <w:rFonts w:ascii="Arial" w:hAnsi="Arial" w:cs="Arial"/>
          <w:szCs w:val="24"/>
        </w:rPr>
        <w:t xml:space="preserve">, e/o garantire la </w:t>
      </w:r>
      <w:r w:rsidR="00F27626" w:rsidRPr="009D2825">
        <w:rPr>
          <w:rFonts w:ascii="Arial" w:hAnsi="Arial" w:cs="Arial"/>
          <w:szCs w:val="24"/>
        </w:rPr>
        <w:t xml:space="preserve">restituzione dei randagi </w:t>
      </w:r>
      <w:r w:rsidR="006B1298" w:rsidRPr="009D2825">
        <w:rPr>
          <w:rFonts w:ascii="Arial" w:hAnsi="Arial" w:cs="Arial"/>
          <w:szCs w:val="24"/>
        </w:rPr>
        <w:t>a</w:t>
      </w:r>
      <w:r w:rsidR="008E5039" w:rsidRPr="009D2825">
        <w:rPr>
          <w:rFonts w:ascii="Arial" w:hAnsi="Arial" w:cs="Arial"/>
          <w:szCs w:val="24"/>
        </w:rPr>
        <w:t xml:space="preserve"> eventuali proprietari, con l’applicazione </w:t>
      </w:r>
      <w:r w:rsidR="006B1298" w:rsidRPr="009D2825">
        <w:rPr>
          <w:rFonts w:ascii="Arial" w:hAnsi="Arial" w:cs="Arial"/>
          <w:szCs w:val="24"/>
        </w:rPr>
        <w:t>della</w:t>
      </w:r>
      <w:r w:rsidR="00EE5F0C" w:rsidRPr="009D2825">
        <w:rPr>
          <w:rFonts w:ascii="Arial" w:hAnsi="Arial" w:cs="Arial"/>
          <w:szCs w:val="24"/>
        </w:rPr>
        <w:t xml:space="preserve"> </w:t>
      </w:r>
      <w:r w:rsidR="008E5039" w:rsidRPr="009D2825">
        <w:rPr>
          <w:rFonts w:ascii="Arial" w:hAnsi="Arial" w:cs="Arial"/>
          <w:szCs w:val="24"/>
        </w:rPr>
        <w:t>sanzione</w:t>
      </w:r>
      <w:r w:rsidR="00EE5F0C" w:rsidRPr="009D2825">
        <w:rPr>
          <w:rFonts w:ascii="Arial" w:hAnsi="Arial" w:cs="Arial"/>
          <w:szCs w:val="24"/>
        </w:rPr>
        <w:t xml:space="preserve"> previste. </w:t>
      </w:r>
    </w:p>
    <w:p w:rsidR="00CC6DFE" w:rsidRPr="009D2825" w:rsidRDefault="00CC6DFE" w:rsidP="009D2825">
      <w:pPr>
        <w:widowControl w:val="0"/>
        <w:autoSpaceDE w:val="0"/>
        <w:autoSpaceDN w:val="0"/>
        <w:adjustRightInd w:val="0"/>
        <w:spacing w:line="276" w:lineRule="auto"/>
        <w:ind w:right="134"/>
        <w:jc w:val="both"/>
        <w:outlineLvl w:val="0"/>
        <w:rPr>
          <w:rFonts w:ascii="Arial" w:hAnsi="Arial" w:cs="Arial"/>
          <w:szCs w:val="24"/>
          <w:lang w:val="it-IT"/>
        </w:rPr>
      </w:pPr>
    </w:p>
    <w:p w:rsidR="009D2825" w:rsidRDefault="00CC6DFE" w:rsidP="00E53CE9">
      <w:pPr>
        <w:pStyle w:val="ListParagraph"/>
        <w:widowControl w:val="0"/>
        <w:numPr>
          <w:ilvl w:val="0"/>
          <w:numId w:val="2"/>
        </w:numPr>
        <w:autoSpaceDE w:val="0"/>
        <w:autoSpaceDN w:val="0"/>
        <w:adjustRightInd w:val="0"/>
        <w:spacing w:after="0"/>
        <w:ind w:right="134"/>
        <w:jc w:val="both"/>
        <w:outlineLvl w:val="0"/>
        <w:rPr>
          <w:rFonts w:ascii="Arial" w:hAnsi="Arial" w:cs="Arial"/>
          <w:szCs w:val="24"/>
        </w:rPr>
      </w:pPr>
      <w:r w:rsidRPr="009D2825">
        <w:rPr>
          <w:rFonts w:ascii="Arial" w:hAnsi="Arial" w:cs="Arial"/>
          <w:b/>
          <w:szCs w:val="24"/>
        </w:rPr>
        <w:t xml:space="preserve">Risarcire </w:t>
      </w:r>
      <w:r w:rsidR="008F4512">
        <w:rPr>
          <w:rFonts w:ascii="Arial" w:hAnsi="Arial" w:cs="Arial"/>
          <w:b/>
          <w:szCs w:val="24"/>
        </w:rPr>
        <w:t xml:space="preserve">nei tempi più brevi possibili </w:t>
      </w:r>
      <w:r w:rsidRPr="009D2825">
        <w:rPr>
          <w:rFonts w:ascii="Arial" w:hAnsi="Arial" w:cs="Arial"/>
          <w:b/>
          <w:szCs w:val="24"/>
        </w:rPr>
        <w:t>i danni da</w:t>
      </w:r>
      <w:r w:rsidR="00E81FA9" w:rsidRPr="009D2825">
        <w:rPr>
          <w:rFonts w:ascii="Arial" w:hAnsi="Arial" w:cs="Arial"/>
          <w:b/>
          <w:szCs w:val="24"/>
        </w:rPr>
        <w:t xml:space="preserve"> predazion</w:t>
      </w:r>
      <w:r w:rsidR="008F4512">
        <w:rPr>
          <w:rFonts w:ascii="Arial" w:hAnsi="Arial" w:cs="Arial"/>
          <w:b/>
          <w:szCs w:val="24"/>
        </w:rPr>
        <w:t>e</w:t>
      </w:r>
      <w:r w:rsidR="00C2396A" w:rsidRPr="009D2825">
        <w:rPr>
          <w:rFonts w:ascii="Arial" w:hAnsi="Arial" w:cs="Arial"/>
          <w:szCs w:val="24"/>
        </w:rPr>
        <w:t>, a fronte della presentazione delle perizie medico-legali certificanti la causa d</w:t>
      </w:r>
      <w:r w:rsidR="00A94812" w:rsidRPr="009D2825">
        <w:rPr>
          <w:rFonts w:ascii="Arial" w:hAnsi="Arial" w:cs="Arial"/>
          <w:szCs w:val="24"/>
        </w:rPr>
        <w:t>ella morte del capo di bestiame</w:t>
      </w:r>
      <w:r w:rsidR="00E53CE9">
        <w:rPr>
          <w:rStyle w:val="FootnoteReference"/>
          <w:rFonts w:ascii="Arial" w:hAnsi="Arial" w:cs="Arial"/>
          <w:szCs w:val="24"/>
        </w:rPr>
        <w:footnoteReference w:id="2"/>
      </w:r>
      <w:r w:rsidR="00A94812" w:rsidRPr="009D2825">
        <w:rPr>
          <w:rFonts w:ascii="Arial" w:hAnsi="Arial" w:cs="Arial"/>
          <w:szCs w:val="24"/>
        </w:rPr>
        <w:t xml:space="preserve">. </w:t>
      </w:r>
      <w:r w:rsidR="008F4512">
        <w:rPr>
          <w:rFonts w:ascii="Arial" w:hAnsi="Arial" w:cs="Arial"/>
          <w:szCs w:val="24"/>
        </w:rPr>
        <w:t xml:space="preserve">Valutare la possibilità di risarcire anche il danno indiretto come </w:t>
      </w:r>
      <w:r w:rsidR="008F4512" w:rsidRPr="009D2825">
        <w:rPr>
          <w:rFonts w:ascii="Arial" w:hAnsi="Arial" w:cs="Arial"/>
          <w:szCs w:val="24"/>
        </w:rPr>
        <w:t xml:space="preserve">la perdita del latte e quella causata da aborti di animali da pascolo a causa dello stress subito a causa di attacchi ripetuti da parte di specie selvatiche e </w:t>
      </w:r>
      <w:r w:rsidR="008F4512">
        <w:rPr>
          <w:rFonts w:ascii="Arial" w:hAnsi="Arial" w:cs="Arial"/>
          <w:szCs w:val="24"/>
        </w:rPr>
        <w:t>non</w:t>
      </w:r>
      <w:r w:rsidR="008F4512" w:rsidRPr="009D2825">
        <w:rPr>
          <w:rFonts w:ascii="Arial" w:hAnsi="Arial" w:cs="Arial"/>
          <w:szCs w:val="24"/>
        </w:rPr>
        <w:t>. Tali eventi spesso causano un periodo di fermo dell’allevamento e la conseguente mancanza di reddito</w:t>
      </w:r>
      <w:r w:rsidR="008F4512">
        <w:rPr>
          <w:rFonts w:ascii="Arial" w:hAnsi="Arial" w:cs="Arial"/>
          <w:szCs w:val="24"/>
        </w:rPr>
        <w:t>.</w:t>
      </w:r>
    </w:p>
    <w:p w:rsidR="009D2825" w:rsidRPr="009D2825" w:rsidRDefault="009D2825" w:rsidP="009D2825">
      <w:pPr>
        <w:pStyle w:val="ListParagraph"/>
        <w:rPr>
          <w:rFonts w:ascii="Arial" w:hAnsi="Arial" w:cs="Arial"/>
          <w:szCs w:val="24"/>
        </w:rPr>
      </w:pPr>
    </w:p>
    <w:p w:rsidR="000C1DAB" w:rsidRPr="009D2825" w:rsidRDefault="000C1DAB" w:rsidP="009D2825">
      <w:pPr>
        <w:pStyle w:val="ListParagraph"/>
        <w:widowControl w:val="0"/>
        <w:numPr>
          <w:ilvl w:val="0"/>
          <w:numId w:val="2"/>
        </w:numPr>
        <w:autoSpaceDE w:val="0"/>
        <w:autoSpaceDN w:val="0"/>
        <w:adjustRightInd w:val="0"/>
        <w:spacing w:after="0"/>
        <w:ind w:right="134"/>
        <w:jc w:val="both"/>
        <w:outlineLvl w:val="0"/>
        <w:rPr>
          <w:rFonts w:ascii="Arial" w:hAnsi="Arial" w:cs="Arial"/>
          <w:szCs w:val="24"/>
        </w:rPr>
      </w:pPr>
      <w:r w:rsidRPr="009D2825">
        <w:rPr>
          <w:rFonts w:ascii="Arial" w:hAnsi="Arial" w:cs="Arial"/>
          <w:b/>
          <w:szCs w:val="24"/>
        </w:rPr>
        <w:t>Farsi carico</w:t>
      </w:r>
      <w:r w:rsidRPr="009D2825">
        <w:rPr>
          <w:rFonts w:ascii="Arial" w:hAnsi="Arial" w:cs="Arial"/>
          <w:szCs w:val="24"/>
        </w:rPr>
        <w:t xml:space="preserve"> (a</w:t>
      </w:r>
      <w:r w:rsidR="00E81FA9" w:rsidRPr="009D2825">
        <w:rPr>
          <w:rFonts w:ascii="Arial" w:hAnsi="Arial" w:cs="Arial"/>
          <w:szCs w:val="24"/>
        </w:rPr>
        <w:t xml:space="preserve">mministrazioni locali) del </w:t>
      </w:r>
      <w:r w:rsidR="00ED5123" w:rsidRPr="009D2825">
        <w:rPr>
          <w:rFonts w:ascii="Arial" w:hAnsi="Arial" w:cs="Arial"/>
          <w:b/>
          <w:szCs w:val="24"/>
        </w:rPr>
        <w:t xml:space="preserve">costo dello smaltimento delle carcasse di animali uccisi </w:t>
      </w:r>
      <w:r w:rsidR="00ED5123" w:rsidRPr="009D2825">
        <w:rPr>
          <w:rFonts w:ascii="Arial" w:hAnsi="Arial" w:cs="Arial"/>
          <w:szCs w:val="24"/>
        </w:rPr>
        <w:t>dai predatori</w:t>
      </w:r>
      <w:r w:rsidRPr="009D2825">
        <w:rPr>
          <w:rFonts w:ascii="Arial" w:hAnsi="Arial" w:cs="Arial"/>
          <w:szCs w:val="24"/>
        </w:rPr>
        <w:t>.</w:t>
      </w:r>
      <w:r w:rsidR="00AF7A5A" w:rsidRPr="009D2825">
        <w:rPr>
          <w:rFonts w:ascii="Arial" w:hAnsi="Arial" w:cs="Arial"/>
          <w:szCs w:val="24"/>
        </w:rPr>
        <w:t xml:space="preserve"> </w:t>
      </w:r>
      <w:r w:rsidR="00C84EA5" w:rsidRPr="009D2825">
        <w:rPr>
          <w:rFonts w:ascii="Arial" w:hAnsi="Arial" w:cs="Arial"/>
          <w:szCs w:val="24"/>
        </w:rPr>
        <w:t xml:space="preserve">In alcune Regioni questo è già previsto, ma spesso i tempi di rimborso del costo di smaltimento (che </w:t>
      </w:r>
      <w:r w:rsidR="006B1298" w:rsidRPr="009D2825">
        <w:rPr>
          <w:rFonts w:ascii="Arial" w:hAnsi="Arial" w:cs="Arial"/>
          <w:szCs w:val="24"/>
        </w:rPr>
        <w:t>è</w:t>
      </w:r>
      <w:r w:rsidR="00C84EA5" w:rsidRPr="009D2825">
        <w:rPr>
          <w:rFonts w:ascii="Arial" w:hAnsi="Arial" w:cs="Arial"/>
          <w:szCs w:val="24"/>
        </w:rPr>
        <w:t xml:space="preserve"> pagato immediatamente dall'allevatore) sono troppo lunghi </w:t>
      </w:r>
      <w:r w:rsidR="006B1298" w:rsidRPr="009D2825">
        <w:rPr>
          <w:rFonts w:ascii="Arial" w:hAnsi="Arial" w:cs="Arial"/>
          <w:szCs w:val="24"/>
        </w:rPr>
        <w:t>perché siano</w:t>
      </w:r>
      <w:r w:rsidR="00C84EA5" w:rsidRPr="009D2825">
        <w:rPr>
          <w:rFonts w:ascii="Arial" w:hAnsi="Arial" w:cs="Arial"/>
          <w:szCs w:val="24"/>
        </w:rPr>
        <w:t xml:space="preserve"> sostenibili</w:t>
      </w:r>
      <w:r w:rsidR="009D2825">
        <w:rPr>
          <w:rFonts w:ascii="Arial" w:hAnsi="Arial" w:cs="Arial"/>
          <w:szCs w:val="24"/>
        </w:rPr>
        <w:t xml:space="preserve"> da parte dell’allevatore</w:t>
      </w:r>
      <w:r w:rsidR="00E53CE9">
        <w:rPr>
          <w:rStyle w:val="FootnoteReference"/>
          <w:rFonts w:ascii="Arial" w:hAnsi="Arial" w:cs="Arial"/>
          <w:szCs w:val="24"/>
        </w:rPr>
        <w:footnoteReference w:id="3"/>
      </w:r>
      <w:r w:rsidR="00C84EA5" w:rsidRPr="009D2825">
        <w:rPr>
          <w:rFonts w:ascii="Arial" w:hAnsi="Arial" w:cs="Arial"/>
          <w:szCs w:val="24"/>
        </w:rPr>
        <w:t>.</w:t>
      </w:r>
    </w:p>
    <w:p w:rsidR="000C1DAB" w:rsidRPr="009D2825" w:rsidRDefault="000C1DAB" w:rsidP="009D2825">
      <w:pPr>
        <w:widowControl w:val="0"/>
        <w:autoSpaceDE w:val="0"/>
        <w:autoSpaceDN w:val="0"/>
        <w:adjustRightInd w:val="0"/>
        <w:spacing w:line="276" w:lineRule="auto"/>
        <w:ind w:right="136"/>
        <w:jc w:val="both"/>
        <w:outlineLvl w:val="0"/>
        <w:rPr>
          <w:rFonts w:ascii="Arial" w:hAnsi="Arial" w:cs="Arial"/>
          <w:szCs w:val="24"/>
          <w:lang w:val="it-IT"/>
        </w:rPr>
      </w:pPr>
    </w:p>
    <w:p w:rsidR="000D5A0F" w:rsidRDefault="000F5977" w:rsidP="009D2825">
      <w:pPr>
        <w:pStyle w:val="ListParagraph"/>
        <w:widowControl w:val="0"/>
        <w:numPr>
          <w:ilvl w:val="0"/>
          <w:numId w:val="2"/>
        </w:numPr>
        <w:autoSpaceDE w:val="0"/>
        <w:autoSpaceDN w:val="0"/>
        <w:adjustRightInd w:val="0"/>
        <w:spacing w:after="240"/>
        <w:ind w:right="134"/>
        <w:jc w:val="both"/>
        <w:outlineLvl w:val="0"/>
        <w:rPr>
          <w:rFonts w:ascii="Arial" w:eastAsiaTheme="minorEastAsia" w:hAnsi="Arial" w:cs="Arial"/>
          <w:szCs w:val="24"/>
        </w:rPr>
      </w:pPr>
      <w:r w:rsidRPr="009D2825">
        <w:rPr>
          <w:rFonts w:ascii="Arial" w:eastAsiaTheme="minorEastAsia" w:hAnsi="Arial" w:cs="Arial"/>
          <w:b/>
          <w:szCs w:val="24"/>
        </w:rPr>
        <w:t xml:space="preserve">Istituire dei gruppi di coordinamento per la gestione </w:t>
      </w:r>
      <w:r w:rsidR="006B1298" w:rsidRPr="009D2825">
        <w:rPr>
          <w:rFonts w:ascii="Arial" w:eastAsiaTheme="minorEastAsia" w:hAnsi="Arial" w:cs="Arial"/>
          <w:b/>
          <w:szCs w:val="24"/>
        </w:rPr>
        <w:t>e</w:t>
      </w:r>
      <w:r w:rsidRPr="009D2825">
        <w:rPr>
          <w:rFonts w:ascii="Arial" w:eastAsiaTheme="minorEastAsia" w:hAnsi="Arial" w:cs="Arial"/>
          <w:b/>
          <w:szCs w:val="24"/>
        </w:rPr>
        <w:t xml:space="preserve"> il monitoraggio </w:t>
      </w:r>
      <w:r w:rsidRPr="009D2825">
        <w:rPr>
          <w:rFonts w:ascii="Arial" w:eastAsiaTheme="minorEastAsia" w:hAnsi="Arial" w:cs="Arial"/>
          <w:szCs w:val="24"/>
        </w:rPr>
        <w:t xml:space="preserve">che facciano capo presso la Regione (assessorato agricoltura) o l'ente Parco (se esistente) costituiti da multicompetenze settoriali (primario, secondario, terziario, terziario avanzato, Enti di ricerca applicata </w:t>
      </w:r>
      <w:r w:rsidR="006B1298" w:rsidRPr="009D2825">
        <w:rPr>
          <w:rFonts w:ascii="Arial" w:eastAsiaTheme="minorEastAsia" w:hAnsi="Arial" w:cs="Arial"/>
          <w:szCs w:val="24"/>
        </w:rPr>
        <w:t>e</w:t>
      </w:r>
      <w:r w:rsidRPr="009D2825">
        <w:rPr>
          <w:rFonts w:ascii="Arial" w:eastAsiaTheme="minorEastAsia" w:hAnsi="Arial" w:cs="Arial"/>
          <w:szCs w:val="24"/>
        </w:rPr>
        <w:t xml:space="preserve"> il Terzo settore).</w:t>
      </w:r>
    </w:p>
    <w:p w:rsidR="0035675E" w:rsidRPr="0035675E" w:rsidRDefault="0035675E" w:rsidP="0035675E">
      <w:pPr>
        <w:pStyle w:val="ListParagraph"/>
        <w:rPr>
          <w:rFonts w:ascii="Arial" w:eastAsiaTheme="minorEastAsia" w:hAnsi="Arial" w:cs="Arial"/>
          <w:szCs w:val="24"/>
        </w:rPr>
      </w:pPr>
    </w:p>
    <w:p w:rsidR="0035675E" w:rsidRPr="0035675E" w:rsidRDefault="0035675E" w:rsidP="0035675E">
      <w:pPr>
        <w:pStyle w:val="ListParagraph"/>
        <w:widowControl w:val="0"/>
        <w:numPr>
          <w:ilvl w:val="0"/>
          <w:numId w:val="2"/>
        </w:numPr>
        <w:autoSpaceDE w:val="0"/>
        <w:autoSpaceDN w:val="0"/>
        <w:adjustRightInd w:val="0"/>
        <w:spacing w:after="240"/>
        <w:ind w:right="134"/>
        <w:jc w:val="both"/>
        <w:outlineLvl w:val="0"/>
        <w:rPr>
          <w:rFonts w:ascii="Arial" w:eastAsiaTheme="minorEastAsia" w:hAnsi="Arial" w:cs="Arial"/>
          <w:szCs w:val="24"/>
        </w:rPr>
      </w:pPr>
      <w:r w:rsidRPr="0035675E">
        <w:rPr>
          <w:rFonts w:ascii="Arial" w:eastAsiaTheme="minorEastAsia" w:hAnsi="Arial" w:cs="Arial"/>
          <w:b/>
          <w:szCs w:val="24"/>
        </w:rPr>
        <w:t>Implementare corsi di formazione</w:t>
      </w:r>
      <w:r w:rsidRPr="0035675E">
        <w:rPr>
          <w:rFonts w:ascii="Arial" w:eastAsiaTheme="minorEastAsia" w:hAnsi="Arial" w:cs="Arial"/>
          <w:szCs w:val="24"/>
        </w:rPr>
        <w:t xml:space="preserve"> per gli allevatori sulle principali tecniche di prevenzione dei danni da predatori.</w:t>
      </w:r>
      <w:r>
        <w:rPr>
          <w:rFonts w:ascii="Arial" w:eastAsiaTheme="minorEastAsia" w:hAnsi="Arial" w:cs="Arial"/>
          <w:szCs w:val="24"/>
        </w:rPr>
        <w:t xml:space="preserve"> </w:t>
      </w:r>
      <w:r w:rsidR="006B1298" w:rsidRPr="0035675E">
        <w:rPr>
          <w:rFonts w:ascii="Arial" w:eastAsiaTheme="minorEastAsia" w:hAnsi="Arial" w:cs="Arial"/>
          <w:szCs w:val="24"/>
        </w:rPr>
        <w:t>Promuovere</w:t>
      </w:r>
      <w:r w:rsidRPr="0035675E">
        <w:rPr>
          <w:rFonts w:ascii="Arial" w:eastAsiaTheme="minorEastAsia" w:hAnsi="Arial" w:cs="Arial"/>
          <w:szCs w:val="24"/>
        </w:rPr>
        <w:t xml:space="preserve"> quindi (anche economicamente) la buona pratica dell’allevamento di qualità e locale con l’utilizzo di sistemi di prevenzione dagli attacchi da lupo in modo da premiare gli allevatori che difendono le greggi con questi strumenti e hanno pochi danni ogni anno.</w:t>
      </w:r>
    </w:p>
    <w:p w:rsidR="009D2825" w:rsidRDefault="009D2825" w:rsidP="00E53CE9">
      <w:pPr>
        <w:ind w:left="360"/>
        <w:rPr>
          <w:rFonts w:ascii="Arial" w:eastAsiaTheme="minorEastAsia" w:hAnsi="Arial" w:cs="Arial"/>
          <w:szCs w:val="24"/>
        </w:rPr>
      </w:pPr>
    </w:p>
    <w:p w:rsidR="00E53CE9" w:rsidRPr="00E53CE9" w:rsidRDefault="00E53CE9" w:rsidP="00E53CE9">
      <w:pPr>
        <w:ind w:left="360"/>
        <w:rPr>
          <w:rFonts w:ascii="Arial" w:eastAsiaTheme="minorEastAsia" w:hAnsi="Arial" w:cs="Arial"/>
          <w:i/>
          <w:iCs/>
          <w:szCs w:val="24"/>
          <w:lang w:val="it-IT"/>
        </w:rPr>
      </w:pPr>
      <w:r w:rsidRPr="00E53CE9">
        <w:rPr>
          <w:rFonts w:ascii="Arial" w:eastAsiaTheme="minorEastAsia" w:hAnsi="Arial" w:cs="Arial"/>
          <w:i/>
          <w:iCs/>
          <w:szCs w:val="24"/>
          <w:lang w:val="it-IT"/>
        </w:rPr>
        <w:t xml:space="preserve">Nel caso delle problematiche legate ai </w:t>
      </w:r>
      <w:r w:rsidRPr="00E53CE9">
        <w:rPr>
          <w:rFonts w:ascii="Arial" w:eastAsiaTheme="minorEastAsia" w:hAnsi="Arial" w:cs="Arial"/>
          <w:b/>
          <w:bCs/>
          <w:i/>
          <w:iCs/>
          <w:szCs w:val="24"/>
          <w:lang w:val="it-IT"/>
        </w:rPr>
        <w:t xml:space="preserve">cinghiali </w:t>
      </w:r>
      <w:r w:rsidRPr="00E53CE9">
        <w:rPr>
          <w:rFonts w:ascii="Arial" w:eastAsiaTheme="minorEastAsia" w:hAnsi="Arial" w:cs="Arial"/>
          <w:i/>
          <w:iCs/>
          <w:szCs w:val="24"/>
          <w:lang w:val="it-IT"/>
        </w:rPr>
        <w:t>si possono inoltre prefigurare attività</w:t>
      </w:r>
      <w:r w:rsidRPr="00E53CE9">
        <w:rPr>
          <w:rFonts w:ascii="Arial" w:eastAsiaTheme="minorEastAsia" w:hAnsi="Arial" w:cs="Arial"/>
          <w:szCs w:val="24"/>
          <w:lang w:val="it-IT"/>
        </w:rPr>
        <w:t xml:space="preserve"> </w:t>
      </w:r>
      <w:r w:rsidRPr="00E53CE9">
        <w:rPr>
          <w:rFonts w:ascii="Arial" w:eastAsiaTheme="minorEastAsia" w:hAnsi="Arial" w:cs="Arial"/>
          <w:i/>
          <w:iCs/>
          <w:szCs w:val="24"/>
          <w:lang w:val="it-IT"/>
        </w:rPr>
        <w:t>quali:</w:t>
      </w:r>
    </w:p>
    <w:p w:rsidR="00E53CE9" w:rsidRPr="00E53CE9" w:rsidRDefault="00E53CE9" w:rsidP="00E53CE9">
      <w:pPr>
        <w:pStyle w:val="ListParagraph"/>
        <w:widowControl w:val="0"/>
        <w:numPr>
          <w:ilvl w:val="0"/>
          <w:numId w:val="2"/>
        </w:numPr>
        <w:autoSpaceDE w:val="0"/>
        <w:autoSpaceDN w:val="0"/>
        <w:adjustRightInd w:val="0"/>
        <w:spacing w:after="0"/>
        <w:ind w:left="714" w:right="136" w:hanging="357"/>
        <w:jc w:val="both"/>
        <w:outlineLvl w:val="0"/>
        <w:rPr>
          <w:rFonts w:ascii="Arial" w:hAnsi="Arial" w:cs="Arial"/>
          <w:i/>
          <w:iCs/>
          <w:szCs w:val="24"/>
        </w:rPr>
      </w:pPr>
      <w:r w:rsidRPr="00E53CE9">
        <w:rPr>
          <w:rFonts w:ascii="Arial" w:hAnsi="Arial" w:cs="Arial"/>
          <w:b/>
          <w:i/>
          <w:iCs/>
          <w:szCs w:val="24"/>
        </w:rPr>
        <w:t xml:space="preserve">Approvare </w:t>
      </w:r>
      <w:r w:rsidRPr="00E53CE9">
        <w:rPr>
          <w:rFonts w:ascii="Arial" w:eastAsiaTheme="minorEastAsia" w:hAnsi="Arial" w:cs="Arial"/>
          <w:b/>
          <w:i/>
          <w:iCs/>
          <w:szCs w:val="24"/>
        </w:rPr>
        <w:t>piani straordinari per la riduzione della popolazione di cinghiali.</w:t>
      </w:r>
      <w:r w:rsidRPr="00E53CE9">
        <w:rPr>
          <w:rFonts w:ascii="Arial" w:eastAsiaTheme="minorEastAsia" w:hAnsi="Arial" w:cs="Arial"/>
          <w:i/>
          <w:iCs/>
          <w:szCs w:val="24"/>
        </w:rPr>
        <w:t xml:space="preserve"> Ad esempio, nei nuovi calendari venatori, il periodo della caccia al cinghiale dovrebbe essere prolungato quanto più possibile, mettendo in atto disciplinari per agevolare le attività di caccia di questa specie. E’ altresì essenziale estendere assistenza legale per eventuali impugnative (in </w:t>
      </w:r>
      <w:r w:rsidRPr="00E53CE9">
        <w:rPr>
          <w:rFonts w:ascii="Arial" w:eastAsiaTheme="minorEastAsia" w:hAnsi="Arial" w:cs="Arial"/>
          <w:b/>
          <w:i/>
          <w:iCs/>
          <w:szCs w:val="24"/>
        </w:rPr>
        <w:t>merito</w:t>
      </w:r>
      <w:r w:rsidRPr="00E53CE9">
        <w:rPr>
          <w:rFonts w:ascii="Arial" w:eastAsiaTheme="minorEastAsia" w:hAnsi="Arial" w:cs="Arial"/>
          <w:i/>
          <w:iCs/>
          <w:szCs w:val="24"/>
        </w:rPr>
        <w:t xml:space="preserve"> a danni subiti da fauna selvatica), non solo a favore di coltivatori diretti ma anche di singoli imprenditori </w:t>
      </w:r>
      <w:r w:rsidRPr="00E53CE9">
        <w:rPr>
          <w:rFonts w:ascii="Arial" w:eastAsiaTheme="minorEastAsia" w:hAnsi="Arial" w:cs="Arial"/>
          <w:i/>
          <w:iCs/>
          <w:szCs w:val="24"/>
        </w:rPr>
        <w:lastRenderedPageBreak/>
        <w:t>agricoli. Reprimere fortemente il foraggiamento illegale che è sistematicamente effettuato sulla specie durante i periodi critici, che aumenta le probabilità di sopravvivenza delle nidiate e quindi della popolazione.</w:t>
      </w:r>
    </w:p>
    <w:p w:rsidR="00E53CE9" w:rsidRPr="00E53CE9" w:rsidRDefault="00E53CE9" w:rsidP="00E53CE9">
      <w:pPr>
        <w:widowControl w:val="0"/>
        <w:autoSpaceDE w:val="0"/>
        <w:autoSpaceDN w:val="0"/>
        <w:adjustRightInd w:val="0"/>
        <w:spacing w:line="276" w:lineRule="auto"/>
        <w:ind w:right="136"/>
        <w:jc w:val="both"/>
        <w:outlineLvl w:val="0"/>
        <w:rPr>
          <w:rFonts w:ascii="Arial" w:hAnsi="Arial" w:cs="Arial"/>
          <w:i/>
          <w:iCs/>
          <w:szCs w:val="24"/>
          <w:lang w:val="it-IT"/>
        </w:rPr>
      </w:pPr>
    </w:p>
    <w:p w:rsidR="00E53CE9" w:rsidRPr="00E53CE9" w:rsidRDefault="00E53CE9" w:rsidP="00E53CE9">
      <w:pPr>
        <w:pStyle w:val="ListParagraph"/>
        <w:widowControl w:val="0"/>
        <w:numPr>
          <w:ilvl w:val="0"/>
          <w:numId w:val="2"/>
        </w:numPr>
        <w:autoSpaceDE w:val="0"/>
        <w:autoSpaceDN w:val="0"/>
        <w:adjustRightInd w:val="0"/>
        <w:spacing w:after="240"/>
        <w:ind w:right="134"/>
        <w:jc w:val="both"/>
        <w:outlineLvl w:val="0"/>
        <w:rPr>
          <w:rFonts w:ascii="Arial" w:hAnsi="Arial" w:cs="Arial"/>
          <w:i/>
          <w:iCs/>
          <w:szCs w:val="24"/>
        </w:rPr>
      </w:pPr>
      <w:r w:rsidRPr="00E53CE9">
        <w:rPr>
          <w:rFonts w:ascii="Arial" w:eastAsiaTheme="minorEastAsia" w:hAnsi="Arial" w:cs="Arial"/>
          <w:b/>
          <w:i/>
          <w:iCs/>
          <w:szCs w:val="24"/>
        </w:rPr>
        <w:t>Attuare e armonizzare normative regionali</w:t>
      </w:r>
      <w:r w:rsidRPr="00E53CE9">
        <w:rPr>
          <w:rFonts w:ascii="Arial" w:eastAsiaTheme="minorEastAsia" w:hAnsi="Arial" w:cs="Arial"/>
          <w:i/>
          <w:iCs/>
          <w:szCs w:val="24"/>
        </w:rPr>
        <w:t xml:space="preserve"> per autorizzare la cattura, macellazione e vendita dei cinghiali.</w:t>
      </w:r>
    </w:p>
    <w:p w:rsidR="00913661" w:rsidRPr="009D2825" w:rsidRDefault="00913661" w:rsidP="009D2825">
      <w:pPr>
        <w:widowControl w:val="0"/>
        <w:autoSpaceDE w:val="0"/>
        <w:autoSpaceDN w:val="0"/>
        <w:adjustRightInd w:val="0"/>
        <w:spacing w:after="240" w:line="276" w:lineRule="auto"/>
        <w:ind w:right="134"/>
        <w:jc w:val="both"/>
        <w:outlineLvl w:val="0"/>
        <w:rPr>
          <w:rFonts w:ascii="Arial" w:hAnsi="Arial" w:cs="Arial"/>
          <w:szCs w:val="24"/>
          <w:lang w:val="it-IT"/>
        </w:rPr>
      </w:pPr>
      <w:bookmarkStart w:id="0" w:name="_GoBack"/>
      <w:bookmarkEnd w:id="0"/>
      <w:r w:rsidRPr="009D2825">
        <w:rPr>
          <w:rFonts w:ascii="Arial" w:hAnsi="Arial" w:cs="Arial"/>
          <w:szCs w:val="24"/>
          <w:lang w:val="it-IT"/>
        </w:rPr>
        <w:t>Si richiede, altresì, agli Enti preposti - di favorire</w:t>
      </w:r>
      <w:r w:rsidR="004708F9" w:rsidRPr="009D2825">
        <w:rPr>
          <w:rFonts w:ascii="Arial" w:hAnsi="Arial" w:cs="Arial"/>
          <w:szCs w:val="24"/>
          <w:lang w:val="it-IT"/>
        </w:rPr>
        <w:t xml:space="preserve"> e</w:t>
      </w:r>
      <w:r w:rsidR="005402B7" w:rsidRPr="009D2825">
        <w:rPr>
          <w:rFonts w:ascii="Arial" w:hAnsi="Arial" w:cs="Arial"/>
          <w:szCs w:val="24"/>
          <w:lang w:val="it-IT"/>
        </w:rPr>
        <w:t xml:space="preserve"> incrementare</w:t>
      </w:r>
      <w:r w:rsidRPr="009D2825">
        <w:rPr>
          <w:rFonts w:ascii="Arial" w:hAnsi="Arial" w:cs="Arial"/>
          <w:szCs w:val="24"/>
          <w:lang w:val="it-IT"/>
        </w:rPr>
        <w:t xml:space="preserve"> ricerche scientifiche</w:t>
      </w:r>
      <w:r w:rsidR="00E37565" w:rsidRPr="009D2825">
        <w:rPr>
          <w:rFonts w:ascii="Arial" w:hAnsi="Arial" w:cs="Arial"/>
          <w:szCs w:val="24"/>
          <w:lang w:val="it-IT"/>
        </w:rPr>
        <w:t xml:space="preserve"> su larga scala</w:t>
      </w:r>
      <w:r w:rsidRPr="009D2825">
        <w:rPr>
          <w:rFonts w:ascii="Arial" w:hAnsi="Arial" w:cs="Arial"/>
          <w:szCs w:val="24"/>
          <w:lang w:val="it-IT"/>
        </w:rPr>
        <w:t xml:space="preserve"> circa la presenza, densità </w:t>
      </w:r>
      <w:r w:rsidR="006B1298" w:rsidRPr="009D2825">
        <w:rPr>
          <w:rFonts w:ascii="Arial" w:hAnsi="Arial" w:cs="Arial"/>
          <w:szCs w:val="24"/>
          <w:lang w:val="it-IT"/>
        </w:rPr>
        <w:t>e</w:t>
      </w:r>
      <w:r w:rsidRPr="009D2825">
        <w:rPr>
          <w:rFonts w:ascii="Arial" w:hAnsi="Arial" w:cs="Arial"/>
          <w:szCs w:val="24"/>
          <w:lang w:val="it-IT"/>
        </w:rPr>
        <w:t xml:space="preserve"> impatto di canidi </w:t>
      </w:r>
      <w:r w:rsidR="008E1AB8" w:rsidRPr="009D2825">
        <w:rPr>
          <w:rFonts w:ascii="Arial" w:hAnsi="Arial" w:cs="Arial"/>
          <w:szCs w:val="24"/>
          <w:lang w:val="it-IT"/>
        </w:rPr>
        <w:t>e cinghiali</w:t>
      </w:r>
      <w:r w:rsidRPr="009D2825">
        <w:rPr>
          <w:rFonts w:ascii="Arial" w:hAnsi="Arial" w:cs="Arial"/>
          <w:szCs w:val="24"/>
          <w:lang w:val="it-IT"/>
        </w:rPr>
        <w:t xml:space="preserve">, </w:t>
      </w:r>
      <w:r w:rsidR="00412679" w:rsidRPr="009D2825">
        <w:rPr>
          <w:rFonts w:ascii="Arial" w:hAnsi="Arial" w:cs="Arial"/>
          <w:szCs w:val="24"/>
          <w:lang w:val="it-IT"/>
        </w:rPr>
        <w:t xml:space="preserve">necessarie per </w:t>
      </w:r>
      <w:r w:rsidR="006B1298" w:rsidRPr="009D2825">
        <w:rPr>
          <w:rFonts w:ascii="Arial" w:hAnsi="Arial" w:cs="Arial"/>
          <w:szCs w:val="24"/>
          <w:lang w:val="it-IT"/>
        </w:rPr>
        <w:t>un’</w:t>
      </w:r>
      <w:r w:rsidR="00412679" w:rsidRPr="009D2825">
        <w:rPr>
          <w:rFonts w:ascii="Arial" w:hAnsi="Arial" w:cs="Arial"/>
          <w:szCs w:val="24"/>
          <w:lang w:val="it-IT"/>
        </w:rPr>
        <w:t>efficac</w:t>
      </w:r>
      <w:r w:rsidR="00E37565" w:rsidRPr="009D2825">
        <w:rPr>
          <w:rFonts w:ascii="Arial" w:hAnsi="Arial" w:cs="Arial"/>
          <w:szCs w:val="24"/>
          <w:lang w:val="it-IT"/>
        </w:rPr>
        <w:t xml:space="preserve">e comprensione del fenomeno e per l'attuazione di piani di gestione volti a favorire </w:t>
      </w:r>
      <w:r w:rsidRPr="009D2825">
        <w:rPr>
          <w:rFonts w:ascii="Arial" w:hAnsi="Arial" w:cs="Arial"/>
          <w:szCs w:val="24"/>
          <w:lang w:val="it-IT"/>
        </w:rPr>
        <w:t xml:space="preserve">soprattutto </w:t>
      </w:r>
      <w:r w:rsidR="00E37565" w:rsidRPr="009D2825">
        <w:rPr>
          <w:rFonts w:ascii="Arial" w:hAnsi="Arial" w:cs="Arial"/>
          <w:szCs w:val="24"/>
          <w:lang w:val="it-IT"/>
        </w:rPr>
        <w:t xml:space="preserve">i </w:t>
      </w:r>
      <w:r w:rsidRPr="009D2825">
        <w:rPr>
          <w:rFonts w:ascii="Arial" w:hAnsi="Arial" w:cs="Arial"/>
          <w:szCs w:val="24"/>
          <w:lang w:val="it-IT"/>
        </w:rPr>
        <w:t>territori a vocazione pastorale e dove l’allevamento brado e semi-brado è parte integrante del tessuto socio-culturale</w:t>
      </w:r>
      <w:r w:rsidR="00C86335" w:rsidRPr="009D2825">
        <w:rPr>
          <w:rFonts w:ascii="Arial" w:hAnsi="Arial" w:cs="Arial"/>
          <w:szCs w:val="24"/>
          <w:lang w:val="it-IT"/>
        </w:rPr>
        <w:t>.</w:t>
      </w:r>
    </w:p>
    <w:p w:rsidR="00913661" w:rsidRPr="009D2825" w:rsidRDefault="00913661" w:rsidP="009D2825">
      <w:pPr>
        <w:widowControl w:val="0"/>
        <w:autoSpaceDE w:val="0"/>
        <w:autoSpaceDN w:val="0"/>
        <w:adjustRightInd w:val="0"/>
        <w:spacing w:after="240" w:line="276" w:lineRule="auto"/>
        <w:ind w:right="134"/>
        <w:jc w:val="both"/>
        <w:outlineLvl w:val="0"/>
        <w:rPr>
          <w:rFonts w:ascii="Arial" w:hAnsi="Arial" w:cs="Arial"/>
          <w:szCs w:val="24"/>
          <w:lang w:val="it-IT"/>
        </w:rPr>
      </w:pPr>
      <w:r w:rsidRPr="009D2825">
        <w:rPr>
          <w:rFonts w:ascii="Arial" w:hAnsi="Arial" w:cs="Arial"/>
          <w:szCs w:val="24"/>
          <w:lang w:val="it-IT"/>
        </w:rPr>
        <w:t>Si propone, una riesamina di tutte le normative europee la cui attuazione inficia negativamente sulla quantità dei fondi per indennizzi erogati al settore agricolo, nelle varie regioni italiane.</w:t>
      </w:r>
    </w:p>
    <w:sectPr w:rsidR="00913661" w:rsidRPr="009D2825" w:rsidSect="00F0005B">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1B2" w:rsidRDefault="007D61B2">
      <w:r>
        <w:separator/>
      </w:r>
    </w:p>
  </w:endnote>
  <w:endnote w:type="continuationSeparator" w:id="0">
    <w:p w:rsidR="007D61B2" w:rsidRDefault="007D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F79" w:rsidRDefault="009E5495" w:rsidP="00913661">
    <w:pPr>
      <w:pStyle w:val="Footer"/>
      <w:framePr w:wrap="around" w:vAnchor="text" w:hAnchor="margin" w:xAlign="right" w:y="1"/>
      <w:rPr>
        <w:rStyle w:val="PageNumber"/>
      </w:rPr>
    </w:pPr>
    <w:r>
      <w:rPr>
        <w:rStyle w:val="PageNumber"/>
      </w:rPr>
      <w:fldChar w:fldCharType="begin"/>
    </w:r>
    <w:r w:rsidR="00925F79">
      <w:rPr>
        <w:rStyle w:val="PageNumber"/>
      </w:rPr>
      <w:instrText xml:space="preserve">PAGE  </w:instrText>
    </w:r>
    <w:r>
      <w:rPr>
        <w:rStyle w:val="PageNumber"/>
      </w:rPr>
      <w:fldChar w:fldCharType="separate"/>
    </w:r>
    <w:r w:rsidR="00925F79">
      <w:rPr>
        <w:rStyle w:val="PageNumber"/>
        <w:noProof/>
      </w:rPr>
      <w:t>3</w:t>
    </w:r>
    <w:r>
      <w:rPr>
        <w:rStyle w:val="PageNumber"/>
      </w:rPr>
      <w:fldChar w:fldCharType="end"/>
    </w:r>
  </w:p>
  <w:p w:rsidR="00925F79" w:rsidRDefault="00925F79" w:rsidP="009136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F79" w:rsidRDefault="009E5495" w:rsidP="00913661">
    <w:pPr>
      <w:pStyle w:val="Footer"/>
      <w:framePr w:wrap="around" w:vAnchor="text" w:hAnchor="margin" w:xAlign="right" w:y="1"/>
      <w:rPr>
        <w:rStyle w:val="PageNumber"/>
      </w:rPr>
    </w:pPr>
    <w:r>
      <w:rPr>
        <w:rStyle w:val="PageNumber"/>
      </w:rPr>
      <w:fldChar w:fldCharType="begin"/>
    </w:r>
    <w:r w:rsidR="00925F79">
      <w:rPr>
        <w:rStyle w:val="PageNumber"/>
      </w:rPr>
      <w:instrText xml:space="preserve">PAGE  </w:instrText>
    </w:r>
    <w:r>
      <w:rPr>
        <w:rStyle w:val="PageNumber"/>
      </w:rPr>
      <w:fldChar w:fldCharType="separate"/>
    </w:r>
    <w:r w:rsidR="00E53CE9">
      <w:rPr>
        <w:rStyle w:val="PageNumber"/>
        <w:noProof/>
      </w:rPr>
      <w:t>5</w:t>
    </w:r>
    <w:r>
      <w:rPr>
        <w:rStyle w:val="PageNumber"/>
      </w:rPr>
      <w:fldChar w:fldCharType="end"/>
    </w:r>
  </w:p>
  <w:p w:rsidR="00925F79" w:rsidRDefault="00925F79" w:rsidP="009136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1B2" w:rsidRDefault="007D61B2">
      <w:r>
        <w:separator/>
      </w:r>
    </w:p>
  </w:footnote>
  <w:footnote w:type="continuationSeparator" w:id="0">
    <w:p w:rsidR="007D61B2" w:rsidRDefault="007D61B2">
      <w:r>
        <w:continuationSeparator/>
      </w:r>
    </w:p>
  </w:footnote>
  <w:footnote w:id="1">
    <w:p w:rsidR="00E53CE9" w:rsidRPr="00E53CE9" w:rsidRDefault="00E53CE9" w:rsidP="00E53CE9">
      <w:pPr>
        <w:widowControl w:val="0"/>
        <w:autoSpaceDE w:val="0"/>
        <w:autoSpaceDN w:val="0"/>
        <w:adjustRightInd w:val="0"/>
        <w:spacing w:line="276" w:lineRule="auto"/>
        <w:jc w:val="both"/>
        <w:outlineLvl w:val="0"/>
        <w:rPr>
          <w:rFonts w:ascii="Arial" w:eastAsiaTheme="minorEastAsia" w:hAnsi="Arial" w:cs="Arial"/>
          <w:sz w:val="16"/>
          <w:szCs w:val="16"/>
          <w:lang w:val="it-IT"/>
        </w:rPr>
      </w:pPr>
      <w:r w:rsidRPr="00E53CE9">
        <w:rPr>
          <w:rStyle w:val="FootnoteReference"/>
          <w:sz w:val="16"/>
          <w:szCs w:val="16"/>
        </w:rPr>
        <w:footnoteRef/>
      </w:r>
      <w:r w:rsidRPr="00E53CE9">
        <w:rPr>
          <w:sz w:val="16"/>
          <w:szCs w:val="16"/>
          <w:lang w:val="it-IT"/>
        </w:rPr>
        <w:t xml:space="preserve"> </w:t>
      </w:r>
      <w:r w:rsidRPr="00E53CE9">
        <w:rPr>
          <w:rFonts w:ascii="Arial" w:hAnsi="Arial" w:cs="Arial"/>
          <w:sz w:val="16"/>
          <w:szCs w:val="16"/>
          <w:lang w:val="it-IT"/>
        </w:rPr>
        <w:t>Unitamente ai danni causati al patrimonio zootecnico, si aggiungono quelli causati alle colture agricole dall’incremento esponenziale dei cinghiali (</w:t>
      </w:r>
      <w:r w:rsidRPr="00E53CE9">
        <w:rPr>
          <w:rFonts w:ascii="Arial" w:hAnsi="Arial" w:cs="Arial"/>
          <w:i/>
          <w:sz w:val="16"/>
          <w:szCs w:val="16"/>
          <w:lang w:val="it-IT"/>
        </w:rPr>
        <w:t>Sus scrofa</w:t>
      </w:r>
      <w:r w:rsidRPr="00E53CE9">
        <w:rPr>
          <w:rFonts w:ascii="Arial" w:hAnsi="Arial" w:cs="Arial"/>
          <w:sz w:val="16"/>
          <w:szCs w:val="16"/>
          <w:lang w:val="it-IT"/>
        </w:rPr>
        <w:t>) che negli anni 50, quando la specie era ridotta ai minimi termini, sono stati incrociati con individui provenienti dall'Europa dell'est, generalmente di taglia maggiore e più prolifici. Alla gestione attuale della specie, consegue una presenza massiccia di questi suidi sul territorio nazionale, che non solo inibisce le coltivazioni di sementi locali, ma provoca danni ingenti alle aziende agricole mediante distruzione e\o rivoltamento del cotico erboso, e devastazione dei campi messi a coltura. La presenza dei cinghiali riduce anche le superfici pascolabili, in due momenti importanti dello sviluppo dei prati (primavera e autunno).</w:t>
      </w:r>
    </w:p>
    <w:p w:rsidR="00E53CE9" w:rsidRPr="00E53CE9" w:rsidRDefault="00E53CE9">
      <w:pPr>
        <w:pStyle w:val="FootnoteText"/>
        <w:rPr>
          <w:lang w:val="it-IT"/>
        </w:rPr>
      </w:pPr>
    </w:p>
  </w:footnote>
  <w:footnote w:id="2">
    <w:p w:rsidR="00E53CE9" w:rsidRPr="00E53CE9" w:rsidRDefault="00E53CE9">
      <w:pPr>
        <w:pStyle w:val="FootnoteText"/>
        <w:rPr>
          <w:rFonts w:asciiTheme="minorBidi" w:hAnsiTheme="minorBidi" w:cstheme="minorBidi"/>
          <w:sz w:val="18"/>
          <w:szCs w:val="18"/>
          <w:lang w:val="en-US"/>
        </w:rPr>
      </w:pPr>
      <w:r>
        <w:rPr>
          <w:rStyle w:val="FootnoteReference"/>
        </w:rPr>
        <w:footnoteRef/>
      </w:r>
      <w:r>
        <w:t xml:space="preserve"> </w:t>
      </w:r>
      <w:r w:rsidRPr="00E53CE9">
        <w:rPr>
          <w:rFonts w:ascii="Arial" w:hAnsi="Arial" w:cs="Arial"/>
          <w:sz w:val="18"/>
          <w:szCs w:val="18"/>
        </w:rPr>
        <w:t xml:space="preserve">A questo riguardo Comuni e Servizi Veterinari dovrebbero farsi carico dei danni causati da cani vaganti/randagi </w:t>
      </w:r>
      <w:r w:rsidRPr="00E53CE9">
        <w:rPr>
          <w:rFonts w:asciiTheme="minorBidi" w:hAnsiTheme="minorBidi" w:cstheme="minorBidi"/>
          <w:sz w:val="18"/>
          <w:szCs w:val="18"/>
        </w:rPr>
        <w:t>[sentenza Corte di Cassazione, 3° Sez. Civ. n. 2741/15].</w:t>
      </w:r>
    </w:p>
  </w:footnote>
  <w:footnote w:id="3">
    <w:p w:rsidR="00E53CE9" w:rsidRPr="00E53CE9" w:rsidRDefault="00E53CE9">
      <w:pPr>
        <w:pStyle w:val="FootnoteText"/>
        <w:rPr>
          <w:lang w:val="it-IT"/>
        </w:rPr>
      </w:pPr>
      <w:r w:rsidRPr="00E53CE9">
        <w:rPr>
          <w:rStyle w:val="FootnoteReference"/>
          <w:rFonts w:asciiTheme="minorBidi" w:hAnsiTheme="minorBidi" w:cstheme="minorBidi"/>
          <w:sz w:val="18"/>
          <w:szCs w:val="18"/>
        </w:rPr>
        <w:footnoteRef/>
      </w:r>
      <w:r w:rsidRPr="00E53CE9">
        <w:rPr>
          <w:rFonts w:asciiTheme="minorBidi" w:hAnsiTheme="minorBidi" w:cstheme="minorBidi"/>
          <w:sz w:val="18"/>
          <w:szCs w:val="18"/>
          <w:lang w:val="it-IT"/>
        </w:rPr>
        <w:t xml:space="preserve"> </w:t>
      </w:r>
      <w:r w:rsidRPr="00E53CE9">
        <w:rPr>
          <w:rFonts w:asciiTheme="minorBidi" w:hAnsiTheme="minorBidi" w:cstheme="minorBidi"/>
          <w:sz w:val="18"/>
          <w:szCs w:val="18"/>
          <w:lang w:val="it-IT"/>
        </w:rPr>
        <w:t>Alcune regioni (Umbria ad es) già fanno questo. Il problema sono sempre i tempi</w:t>
      </w:r>
      <w:r>
        <w:rPr>
          <w:rFonts w:asciiTheme="minorBidi" w:hAnsiTheme="minorBidi" w:cstheme="minorBidi"/>
          <w:sz w:val="18"/>
          <w:szCs w:val="18"/>
          <w:lang w:val="it-I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05DC"/>
    <w:multiLevelType w:val="hybridMultilevel"/>
    <w:tmpl w:val="9A8EDE08"/>
    <w:lvl w:ilvl="0" w:tplc="CEF05168">
      <w:start w:val="1"/>
      <w:numFmt w:val="decimal"/>
      <w:lvlText w:val="%1)"/>
      <w:lvlJc w:val="left"/>
      <w:pPr>
        <w:ind w:left="720" w:hanging="360"/>
      </w:pPr>
      <w:rPr>
        <w:rFonts w:asciiTheme="majorHAnsi" w:hAnsiTheme="majorHAnsi" w:hint="default"/>
        <w:b/>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9C15C80"/>
    <w:multiLevelType w:val="hybridMultilevel"/>
    <w:tmpl w:val="EC484B64"/>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1F"/>
    <w:rsid w:val="00013A3E"/>
    <w:rsid w:val="00032A2A"/>
    <w:rsid w:val="00050D67"/>
    <w:rsid w:val="00053336"/>
    <w:rsid w:val="000656CC"/>
    <w:rsid w:val="0007433D"/>
    <w:rsid w:val="00080366"/>
    <w:rsid w:val="00081D46"/>
    <w:rsid w:val="000930F1"/>
    <w:rsid w:val="000A5755"/>
    <w:rsid w:val="000B6389"/>
    <w:rsid w:val="000C1DAB"/>
    <w:rsid w:val="000C287A"/>
    <w:rsid w:val="000D5A0F"/>
    <w:rsid w:val="000E20FA"/>
    <w:rsid w:val="000F2309"/>
    <w:rsid w:val="000F5977"/>
    <w:rsid w:val="001243C2"/>
    <w:rsid w:val="00132570"/>
    <w:rsid w:val="00167B44"/>
    <w:rsid w:val="00167BE4"/>
    <w:rsid w:val="00176C9A"/>
    <w:rsid w:val="00181C12"/>
    <w:rsid w:val="001A55DA"/>
    <w:rsid w:val="001E0165"/>
    <w:rsid w:val="001E7ACD"/>
    <w:rsid w:val="001F2D5A"/>
    <w:rsid w:val="00226B55"/>
    <w:rsid w:val="00226BF8"/>
    <w:rsid w:val="002375F8"/>
    <w:rsid w:val="00263E72"/>
    <w:rsid w:val="00266E90"/>
    <w:rsid w:val="002743A6"/>
    <w:rsid w:val="0027669F"/>
    <w:rsid w:val="00277DD6"/>
    <w:rsid w:val="00286096"/>
    <w:rsid w:val="002A1B05"/>
    <w:rsid w:val="002A3E95"/>
    <w:rsid w:val="002B0346"/>
    <w:rsid w:val="002D06D3"/>
    <w:rsid w:val="002D140C"/>
    <w:rsid w:val="002D520C"/>
    <w:rsid w:val="002E475D"/>
    <w:rsid w:val="002F0CAF"/>
    <w:rsid w:val="002F5352"/>
    <w:rsid w:val="003218DB"/>
    <w:rsid w:val="00331ED8"/>
    <w:rsid w:val="0034243A"/>
    <w:rsid w:val="0034363F"/>
    <w:rsid w:val="00345B0E"/>
    <w:rsid w:val="0035675E"/>
    <w:rsid w:val="00370628"/>
    <w:rsid w:val="003710DE"/>
    <w:rsid w:val="00372E8B"/>
    <w:rsid w:val="003811A8"/>
    <w:rsid w:val="003A0120"/>
    <w:rsid w:val="003B3EBF"/>
    <w:rsid w:val="003B4F11"/>
    <w:rsid w:val="003D54B9"/>
    <w:rsid w:val="003F506A"/>
    <w:rsid w:val="00412679"/>
    <w:rsid w:val="0041334A"/>
    <w:rsid w:val="00415482"/>
    <w:rsid w:val="00424CC8"/>
    <w:rsid w:val="00427081"/>
    <w:rsid w:val="00442B35"/>
    <w:rsid w:val="00443526"/>
    <w:rsid w:val="00443DEE"/>
    <w:rsid w:val="0046349F"/>
    <w:rsid w:val="00464C15"/>
    <w:rsid w:val="004708F9"/>
    <w:rsid w:val="004813B3"/>
    <w:rsid w:val="00486A16"/>
    <w:rsid w:val="004A621A"/>
    <w:rsid w:val="004A64C6"/>
    <w:rsid w:val="004B3931"/>
    <w:rsid w:val="004C0960"/>
    <w:rsid w:val="004D1169"/>
    <w:rsid w:val="004D19D6"/>
    <w:rsid w:val="004D56F1"/>
    <w:rsid w:val="004E0F78"/>
    <w:rsid w:val="00504F8B"/>
    <w:rsid w:val="0050717F"/>
    <w:rsid w:val="0051517A"/>
    <w:rsid w:val="00521589"/>
    <w:rsid w:val="00532602"/>
    <w:rsid w:val="005402B7"/>
    <w:rsid w:val="005477AD"/>
    <w:rsid w:val="00563719"/>
    <w:rsid w:val="00574565"/>
    <w:rsid w:val="00595090"/>
    <w:rsid w:val="005B2F82"/>
    <w:rsid w:val="005B7127"/>
    <w:rsid w:val="005E4322"/>
    <w:rsid w:val="006146A2"/>
    <w:rsid w:val="0061560B"/>
    <w:rsid w:val="00637A32"/>
    <w:rsid w:val="0065140A"/>
    <w:rsid w:val="0066058F"/>
    <w:rsid w:val="00661289"/>
    <w:rsid w:val="006B1298"/>
    <w:rsid w:val="006B3E20"/>
    <w:rsid w:val="006B7DC4"/>
    <w:rsid w:val="006C6414"/>
    <w:rsid w:val="006E08BF"/>
    <w:rsid w:val="006F2198"/>
    <w:rsid w:val="0070386B"/>
    <w:rsid w:val="00707073"/>
    <w:rsid w:val="007100C0"/>
    <w:rsid w:val="007101A9"/>
    <w:rsid w:val="00713BE2"/>
    <w:rsid w:val="007148DA"/>
    <w:rsid w:val="00721F49"/>
    <w:rsid w:val="00745E79"/>
    <w:rsid w:val="00750B05"/>
    <w:rsid w:val="00762A1E"/>
    <w:rsid w:val="007633BE"/>
    <w:rsid w:val="007D61B2"/>
    <w:rsid w:val="00826AD2"/>
    <w:rsid w:val="00826C3E"/>
    <w:rsid w:val="0083002C"/>
    <w:rsid w:val="008509B7"/>
    <w:rsid w:val="008746E6"/>
    <w:rsid w:val="0089055C"/>
    <w:rsid w:val="008C124A"/>
    <w:rsid w:val="008C5252"/>
    <w:rsid w:val="008D5BBA"/>
    <w:rsid w:val="008E1AB8"/>
    <w:rsid w:val="008E5039"/>
    <w:rsid w:val="008F4512"/>
    <w:rsid w:val="00910EE6"/>
    <w:rsid w:val="00913661"/>
    <w:rsid w:val="00925F79"/>
    <w:rsid w:val="0095731C"/>
    <w:rsid w:val="00995DF0"/>
    <w:rsid w:val="009A2CA4"/>
    <w:rsid w:val="009B79DE"/>
    <w:rsid w:val="009C2386"/>
    <w:rsid w:val="009D2825"/>
    <w:rsid w:val="009E5495"/>
    <w:rsid w:val="009F59A3"/>
    <w:rsid w:val="00A04BD0"/>
    <w:rsid w:val="00A147B1"/>
    <w:rsid w:val="00A35BD5"/>
    <w:rsid w:val="00A4005A"/>
    <w:rsid w:val="00A45415"/>
    <w:rsid w:val="00A91C6A"/>
    <w:rsid w:val="00A94812"/>
    <w:rsid w:val="00AA1C94"/>
    <w:rsid w:val="00AC3406"/>
    <w:rsid w:val="00AC676E"/>
    <w:rsid w:val="00AF2FEF"/>
    <w:rsid w:val="00AF7A5A"/>
    <w:rsid w:val="00B20AD2"/>
    <w:rsid w:val="00B2689F"/>
    <w:rsid w:val="00B3174A"/>
    <w:rsid w:val="00B4448D"/>
    <w:rsid w:val="00B5468D"/>
    <w:rsid w:val="00B766D3"/>
    <w:rsid w:val="00B76CEC"/>
    <w:rsid w:val="00B96DBB"/>
    <w:rsid w:val="00BA7DFC"/>
    <w:rsid w:val="00BB4BD9"/>
    <w:rsid w:val="00BD03BE"/>
    <w:rsid w:val="00BD4B3F"/>
    <w:rsid w:val="00BE06F4"/>
    <w:rsid w:val="00BE3A24"/>
    <w:rsid w:val="00BF1BCD"/>
    <w:rsid w:val="00C0624F"/>
    <w:rsid w:val="00C2396A"/>
    <w:rsid w:val="00C357D0"/>
    <w:rsid w:val="00C65160"/>
    <w:rsid w:val="00C84EA5"/>
    <w:rsid w:val="00C86335"/>
    <w:rsid w:val="00C92533"/>
    <w:rsid w:val="00C927C3"/>
    <w:rsid w:val="00C97BDF"/>
    <w:rsid w:val="00CA6557"/>
    <w:rsid w:val="00CB3396"/>
    <w:rsid w:val="00CC6DFE"/>
    <w:rsid w:val="00CD3E78"/>
    <w:rsid w:val="00CF1CA8"/>
    <w:rsid w:val="00D00B73"/>
    <w:rsid w:val="00D03F45"/>
    <w:rsid w:val="00D2252C"/>
    <w:rsid w:val="00D33257"/>
    <w:rsid w:val="00D61540"/>
    <w:rsid w:val="00D664FA"/>
    <w:rsid w:val="00D96A0A"/>
    <w:rsid w:val="00DA00B3"/>
    <w:rsid w:val="00DA0AE9"/>
    <w:rsid w:val="00DA211B"/>
    <w:rsid w:val="00DC6940"/>
    <w:rsid w:val="00DD47F9"/>
    <w:rsid w:val="00DE71B8"/>
    <w:rsid w:val="00DF3D1E"/>
    <w:rsid w:val="00DF774D"/>
    <w:rsid w:val="00E1422F"/>
    <w:rsid w:val="00E209FB"/>
    <w:rsid w:val="00E25CFD"/>
    <w:rsid w:val="00E37144"/>
    <w:rsid w:val="00E37565"/>
    <w:rsid w:val="00E51139"/>
    <w:rsid w:val="00E53CE9"/>
    <w:rsid w:val="00E54E82"/>
    <w:rsid w:val="00E81FA9"/>
    <w:rsid w:val="00E9503B"/>
    <w:rsid w:val="00EB4670"/>
    <w:rsid w:val="00EC0970"/>
    <w:rsid w:val="00ED5123"/>
    <w:rsid w:val="00EE1910"/>
    <w:rsid w:val="00EE5F0C"/>
    <w:rsid w:val="00F0005B"/>
    <w:rsid w:val="00F1106A"/>
    <w:rsid w:val="00F20458"/>
    <w:rsid w:val="00F27626"/>
    <w:rsid w:val="00F341D2"/>
    <w:rsid w:val="00F52BFE"/>
    <w:rsid w:val="00F62A12"/>
    <w:rsid w:val="00F67484"/>
    <w:rsid w:val="00F9541F"/>
    <w:rsid w:val="00FB7D91"/>
    <w:rsid w:val="00FD5AB8"/>
    <w:rsid w:val="00FD6527"/>
    <w:rsid w:val="00FE1491"/>
    <w:rsid w:val="00FF4A0E"/>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Helvetica"/>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61"/>
    <w:rPr>
      <w:rFonts w:ascii="Times" w:eastAsia="Times" w:hAnsi="Times"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PidipaginaCarattere"/>
    <w:uiPriority w:val="99"/>
    <w:unhideWhenUsed/>
    <w:rsid w:val="00913661"/>
    <w:pPr>
      <w:tabs>
        <w:tab w:val="center" w:pos="4819"/>
        <w:tab w:val="right" w:pos="9638"/>
      </w:tabs>
    </w:pPr>
  </w:style>
  <w:style w:type="character" w:customStyle="1" w:styleId="PidipaginaCarattere">
    <w:name w:val="Piè di pagina Carattere"/>
    <w:basedOn w:val="DefaultParagraphFont"/>
    <w:link w:val="Footer"/>
    <w:uiPriority w:val="99"/>
    <w:rsid w:val="00913661"/>
    <w:rPr>
      <w:rFonts w:ascii="Times" w:eastAsia="Times" w:hAnsi="Times" w:cs="Times New Roman"/>
      <w:szCs w:val="20"/>
      <w:lang w:val="en-GB"/>
    </w:rPr>
  </w:style>
  <w:style w:type="character" w:styleId="PageNumber">
    <w:name w:val="page number"/>
    <w:basedOn w:val="DefaultParagraphFont"/>
    <w:uiPriority w:val="99"/>
    <w:semiHidden/>
    <w:unhideWhenUsed/>
    <w:rsid w:val="00913661"/>
  </w:style>
  <w:style w:type="paragraph" w:styleId="ListParagraph">
    <w:name w:val="List Paragraph"/>
    <w:basedOn w:val="Normal"/>
    <w:uiPriority w:val="34"/>
    <w:qFormat/>
    <w:rsid w:val="00053336"/>
    <w:pPr>
      <w:spacing w:after="200" w:line="276" w:lineRule="auto"/>
      <w:ind w:left="720"/>
      <w:contextualSpacing/>
    </w:pPr>
    <w:rPr>
      <w:rFonts w:asciiTheme="minorHAnsi" w:eastAsiaTheme="minorHAnsi" w:hAnsiTheme="minorHAnsi" w:cstheme="minorBidi"/>
      <w:szCs w:val="22"/>
      <w:lang w:val="it-IT" w:eastAsia="en-US"/>
    </w:rPr>
  </w:style>
  <w:style w:type="character" w:styleId="CommentReference">
    <w:name w:val="annotation reference"/>
    <w:basedOn w:val="DefaultParagraphFont"/>
    <w:uiPriority w:val="99"/>
    <w:semiHidden/>
    <w:unhideWhenUsed/>
    <w:rsid w:val="00826C3E"/>
    <w:rPr>
      <w:sz w:val="16"/>
      <w:szCs w:val="16"/>
    </w:rPr>
  </w:style>
  <w:style w:type="paragraph" w:styleId="CommentText">
    <w:name w:val="annotation text"/>
    <w:basedOn w:val="Normal"/>
    <w:link w:val="TestocommentoCarattere"/>
    <w:uiPriority w:val="99"/>
    <w:semiHidden/>
    <w:unhideWhenUsed/>
    <w:rsid w:val="00826C3E"/>
    <w:rPr>
      <w:sz w:val="20"/>
    </w:rPr>
  </w:style>
  <w:style w:type="character" w:customStyle="1" w:styleId="TestocommentoCarattere">
    <w:name w:val="Testo commento Carattere"/>
    <w:basedOn w:val="DefaultParagraphFont"/>
    <w:link w:val="CommentText"/>
    <w:uiPriority w:val="99"/>
    <w:semiHidden/>
    <w:rsid w:val="00826C3E"/>
    <w:rPr>
      <w:rFonts w:ascii="Times" w:eastAsia="Times" w:hAnsi="Times" w:cs="Times New Roman"/>
      <w:sz w:val="20"/>
      <w:szCs w:val="20"/>
      <w:lang w:val="en-GB"/>
    </w:rPr>
  </w:style>
  <w:style w:type="paragraph" w:styleId="CommentSubject">
    <w:name w:val="annotation subject"/>
    <w:basedOn w:val="CommentText"/>
    <w:next w:val="CommentText"/>
    <w:link w:val="SoggettocommentoCarattere"/>
    <w:uiPriority w:val="99"/>
    <w:semiHidden/>
    <w:unhideWhenUsed/>
    <w:rsid w:val="00826C3E"/>
    <w:rPr>
      <w:b/>
      <w:bCs/>
    </w:rPr>
  </w:style>
  <w:style w:type="character" w:customStyle="1" w:styleId="SoggettocommentoCarattere">
    <w:name w:val="Soggetto commento Carattere"/>
    <w:basedOn w:val="TestocommentoCarattere"/>
    <w:link w:val="CommentSubject"/>
    <w:uiPriority w:val="99"/>
    <w:semiHidden/>
    <w:rsid w:val="00826C3E"/>
    <w:rPr>
      <w:rFonts w:ascii="Times" w:eastAsia="Times" w:hAnsi="Times" w:cs="Times New Roman"/>
      <w:b/>
      <w:bCs/>
      <w:sz w:val="20"/>
      <w:szCs w:val="20"/>
      <w:lang w:val="en-GB"/>
    </w:rPr>
  </w:style>
  <w:style w:type="paragraph" w:styleId="BalloonText">
    <w:name w:val="Balloon Text"/>
    <w:basedOn w:val="Normal"/>
    <w:link w:val="TestofumettoCarattere"/>
    <w:uiPriority w:val="99"/>
    <w:semiHidden/>
    <w:unhideWhenUsed/>
    <w:rsid w:val="00826C3E"/>
    <w:rPr>
      <w:rFonts w:ascii="Tahoma" w:hAnsi="Tahoma" w:cs="Tahoma"/>
      <w:sz w:val="16"/>
      <w:szCs w:val="16"/>
    </w:rPr>
  </w:style>
  <w:style w:type="character" w:customStyle="1" w:styleId="TestofumettoCarattere">
    <w:name w:val="Testo fumetto Carattere"/>
    <w:basedOn w:val="DefaultParagraphFont"/>
    <w:link w:val="BalloonText"/>
    <w:uiPriority w:val="99"/>
    <w:semiHidden/>
    <w:rsid w:val="00826C3E"/>
    <w:rPr>
      <w:rFonts w:ascii="Tahoma" w:eastAsia="Times" w:hAnsi="Tahoma" w:cs="Tahoma"/>
      <w:sz w:val="16"/>
      <w:szCs w:val="16"/>
      <w:lang w:val="en-GB"/>
    </w:rPr>
  </w:style>
  <w:style w:type="paragraph" w:styleId="NormalWeb">
    <w:name w:val="Normal (Web)"/>
    <w:basedOn w:val="Normal"/>
    <w:uiPriority w:val="99"/>
    <w:unhideWhenUsed/>
    <w:rsid w:val="00AF7A5A"/>
    <w:pPr>
      <w:spacing w:before="100" w:beforeAutospacing="1" w:after="100" w:afterAutospacing="1"/>
    </w:pPr>
    <w:rPr>
      <w:rFonts w:ascii="Times New Roman" w:eastAsia="Times New Roman" w:hAnsi="Times New Roman"/>
      <w:szCs w:val="24"/>
      <w:lang w:val="it-IT"/>
    </w:rPr>
  </w:style>
  <w:style w:type="paragraph" w:styleId="FootnoteText">
    <w:name w:val="footnote text"/>
    <w:basedOn w:val="Normal"/>
    <w:link w:val="FootnoteTextChar"/>
    <w:uiPriority w:val="99"/>
    <w:semiHidden/>
    <w:unhideWhenUsed/>
    <w:rsid w:val="00E53CE9"/>
    <w:rPr>
      <w:sz w:val="20"/>
    </w:rPr>
  </w:style>
  <w:style w:type="character" w:customStyle="1" w:styleId="FootnoteTextChar">
    <w:name w:val="Footnote Text Char"/>
    <w:basedOn w:val="DefaultParagraphFont"/>
    <w:link w:val="FootnoteText"/>
    <w:uiPriority w:val="99"/>
    <w:semiHidden/>
    <w:rsid w:val="00E53CE9"/>
    <w:rPr>
      <w:rFonts w:ascii="Times" w:eastAsia="Times" w:hAnsi="Times" w:cs="Times New Roman"/>
      <w:sz w:val="20"/>
      <w:szCs w:val="20"/>
      <w:lang w:val="en-GB"/>
    </w:rPr>
  </w:style>
  <w:style w:type="character" w:styleId="FootnoteReference">
    <w:name w:val="footnote reference"/>
    <w:basedOn w:val="DefaultParagraphFont"/>
    <w:uiPriority w:val="99"/>
    <w:semiHidden/>
    <w:unhideWhenUsed/>
    <w:rsid w:val="00E53C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Helvetica"/>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61"/>
    <w:rPr>
      <w:rFonts w:ascii="Times" w:eastAsia="Times" w:hAnsi="Times"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PidipaginaCarattere"/>
    <w:uiPriority w:val="99"/>
    <w:unhideWhenUsed/>
    <w:rsid w:val="00913661"/>
    <w:pPr>
      <w:tabs>
        <w:tab w:val="center" w:pos="4819"/>
        <w:tab w:val="right" w:pos="9638"/>
      </w:tabs>
    </w:pPr>
  </w:style>
  <w:style w:type="character" w:customStyle="1" w:styleId="PidipaginaCarattere">
    <w:name w:val="Piè di pagina Carattere"/>
    <w:basedOn w:val="DefaultParagraphFont"/>
    <w:link w:val="Footer"/>
    <w:uiPriority w:val="99"/>
    <w:rsid w:val="00913661"/>
    <w:rPr>
      <w:rFonts w:ascii="Times" w:eastAsia="Times" w:hAnsi="Times" w:cs="Times New Roman"/>
      <w:szCs w:val="20"/>
      <w:lang w:val="en-GB"/>
    </w:rPr>
  </w:style>
  <w:style w:type="character" w:styleId="PageNumber">
    <w:name w:val="page number"/>
    <w:basedOn w:val="DefaultParagraphFont"/>
    <w:uiPriority w:val="99"/>
    <w:semiHidden/>
    <w:unhideWhenUsed/>
    <w:rsid w:val="00913661"/>
  </w:style>
  <w:style w:type="paragraph" w:styleId="ListParagraph">
    <w:name w:val="List Paragraph"/>
    <w:basedOn w:val="Normal"/>
    <w:uiPriority w:val="34"/>
    <w:qFormat/>
    <w:rsid w:val="00053336"/>
    <w:pPr>
      <w:spacing w:after="200" w:line="276" w:lineRule="auto"/>
      <w:ind w:left="720"/>
      <w:contextualSpacing/>
    </w:pPr>
    <w:rPr>
      <w:rFonts w:asciiTheme="minorHAnsi" w:eastAsiaTheme="minorHAnsi" w:hAnsiTheme="minorHAnsi" w:cstheme="minorBidi"/>
      <w:szCs w:val="22"/>
      <w:lang w:val="it-IT" w:eastAsia="en-US"/>
    </w:rPr>
  </w:style>
  <w:style w:type="character" w:styleId="CommentReference">
    <w:name w:val="annotation reference"/>
    <w:basedOn w:val="DefaultParagraphFont"/>
    <w:uiPriority w:val="99"/>
    <w:semiHidden/>
    <w:unhideWhenUsed/>
    <w:rsid w:val="00826C3E"/>
    <w:rPr>
      <w:sz w:val="16"/>
      <w:szCs w:val="16"/>
    </w:rPr>
  </w:style>
  <w:style w:type="paragraph" w:styleId="CommentText">
    <w:name w:val="annotation text"/>
    <w:basedOn w:val="Normal"/>
    <w:link w:val="TestocommentoCarattere"/>
    <w:uiPriority w:val="99"/>
    <w:semiHidden/>
    <w:unhideWhenUsed/>
    <w:rsid w:val="00826C3E"/>
    <w:rPr>
      <w:sz w:val="20"/>
    </w:rPr>
  </w:style>
  <w:style w:type="character" w:customStyle="1" w:styleId="TestocommentoCarattere">
    <w:name w:val="Testo commento Carattere"/>
    <w:basedOn w:val="DefaultParagraphFont"/>
    <w:link w:val="CommentText"/>
    <w:uiPriority w:val="99"/>
    <w:semiHidden/>
    <w:rsid w:val="00826C3E"/>
    <w:rPr>
      <w:rFonts w:ascii="Times" w:eastAsia="Times" w:hAnsi="Times" w:cs="Times New Roman"/>
      <w:sz w:val="20"/>
      <w:szCs w:val="20"/>
      <w:lang w:val="en-GB"/>
    </w:rPr>
  </w:style>
  <w:style w:type="paragraph" w:styleId="CommentSubject">
    <w:name w:val="annotation subject"/>
    <w:basedOn w:val="CommentText"/>
    <w:next w:val="CommentText"/>
    <w:link w:val="SoggettocommentoCarattere"/>
    <w:uiPriority w:val="99"/>
    <w:semiHidden/>
    <w:unhideWhenUsed/>
    <w:rsid w:val="00826C3E"/>
    <w:rPr>
      <w:b/>
      <w:bCs/>
    </w:rPr>
  </w:style>
  <w:style w:type="character" w:customStyle="1" w:styleId="SoggettocommentoCarattere">
    <w:name w:val="Soggetto commento Carattere"/>
    <w:basedOn w:val="TestocommentoCarattere"/>
    <w:link w:val="CommentSubject"/>
    <w:uiPriority w:val="99"/>
    <w:semiHidden/>
    <w:rsid w:val="00826C3E"/>
    <w:rPr>
      <w:rFonts w:ascii="Times" w:eastAsia="Times" w:hAnsi="Times" w:cs="Times New Roman"/>
      <w:b/>
      <w:bCs/>
      <w:sz w:val="20"/>
      <w:szCs w:val="20"/>
      <w:lang w:val="en-GB"/>
    </w:rPr>
  </w:style>
  <w:style w:type="paragraph" w:styleId="BalloonText">
    <w:name w:val="Balloon Text"/>
    <w:basedOn w:val="Normal"/>
    <w:link w:val="TestofumettoCarattere"/>
    <w:uiPriority w:val="99"/>
    <w:semiHidden/>
    <w:unhideWhenUsed/>
    <w:rsid w:val="00826C3E"/>
    <w:rPr>
      <w:rFonts w:ascii="Tahoma" w:hAnsi="Tahoma" w:cs="Tahoma"/>
      <w:sz w:val="16"/>
      <w:szCs w:val="16"/>
    </w:rPr>
  </w:style>
  <w:style w:type="character" w:customStyle="1" w:styleId="TestofumettoCarattere">
    <w:name w:val="Testo fumetto Carattere"/>
    <w:basedOn w:val="DefaultParagraphFont"/>
    <w:link w:val="BalloonText"/>
    <w:uiPriority w:val="99"/>
    <w:semiHidden/>
    <w:rsid w:val="00826C3E"/>
    <w:rPr>
      <w:rFonts w:ascii="Tahoma" w:eastAsia="Times" w:hAnsi="Tahoma" w:cs="Tahoma"/>
      <w:sz w:val="16"/>
      <w:szCs w:val="16"/>
      <w:lang w:val="en-GB"/>
    </w:rPr>
  </w:style>
  <w:style w:type="paragraph" w:styleId="NormalWeb">
    <w:name w:val="Normal (Web)"/>
    <w:basedOn w:val="Normal"/>
    <w:uiPriority w:val="99"/>
    <w:unhideWhenUsed/>
    <w:rsid w:val="00AF7A5A"/>
    <w:pPr>
      <w:spacing w:before="100" w:beforeAutospacing="1" w:after="100" w:afterAutospacing="1"/>
    </w:pPr>
    <w:rPr>
      <w:rFonts w:ascii="Times New Roman" w:eastAsia="Times New Roman" w:hAnsi="Times New Roman"/>
      <w:szCs w:val="24"/>
      <w:lang w:val="it-IT"/>
    </w:rPr>
  </w:style>
  <w:style w:type="paragraph" w:styleId="FootnoteText">
    <w:name w:val="footnote text"/>
    <w:basedOn w:val="Normal"/>
    <w:link w:val="FootnoteTextChar"/>
    <w:uiPriority w:val="99"/>
    <w:semiHidden/>
    <w:unhideWhenUsed/>
    <w:rsid w:val="00E53CE9"/>
    <w:rPr>
      <w:sz w:val="20"/>
    </w:rPr>
  </w:style>
  <w:style w:type="character" w:customStyle="1" w:styleId="FootnoteTextChar">
    <w:name w:val="Footnote Text Char"/>
    <w:basedOn w:val="DefaultParagraphFont"/>
    <w:link w:val="FootnoteText"/>
    <w:uiPriority w:val="99"/>
    <w:semiHidden/>
    <w:rsid w:val="00E53CE9"/>
    <w:rPr>
      <w:rFonts w:ascii="Times" w:eastAsia="Times" w:hAnsi="Times" w:cs="Times New Roman"/>
      <w:sz w:val="20"/>
      <w:szCs w:val="20"/>
      <w:lang w:val="en-GB"/>
    </w:rPr>
  </w:style>
  <w:style w:type="character" w:styleId="FootnoteReference">
    <w:name w:val="footnote reference"/>
    <w:basedOn w:val="DefaultParagraphFont"/>
    <w:uiPriority w:val="99"/>
    <w:semiHidden/>
    <w:unhideWhenUsed/>
    <w:rsid w:val="00E53C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3245">
      <w:bodyDiv w:val="1"/>
      <w:marLeft w:val="0"/>
      <w:marRight w:val="0"/>
      <w:marTop w:val="0"/>
      <w:marBottom w:val="0"/>
      <w:divBdr>
        <w:top w:val="none" w:sz="0" w:space="0" w:color="auto"/>
        <w:left w:val="none" w:sz="0" w:space="0" w:color="auto"/>
        <w:bottom w:val="none" w:sz="0" w:space="0" w:color="auto"/>
        <w:right w:val="none" w:sz="0" w:space="0" w:color="auto"/>
      </w:divBdr>
    </w:div>
    <w:div w:id="2137478816">
      <w:bodyDiv w:val="1"/>
      <w:marLeft w:val="0"/>
      <w:marRight w:val="0"/>
      <w:marTop w:val="0"/>
      <w:marBottom w:val="0"/>
      <w:divBdr>
        <w:top w:val="none" w:sz="0" w:space="0" w:color="auto"/>
        <w:left w:val="none" w:sz="0" w:space="0" w:color="auto"/>
        <w:bottom w:val="none" w:sz="0" w:space="0" w:color="auto"/>
        <w:right w:val="none" w:sz="0" w:space="0" w:color="auto"/>
      </w:divBdr>
      <w:divsChild>
        <w:div w:id="122568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695660">
              <w:marLeft w:val="0"/>
              <w:marRight w:val="0"/>
              <w:marTop w:val="0"/>
              <w:marBottom w:val="0"/>
              <w:divBdr>
                <w:top w:val="none" w:sz="0" w:space="0" w:color="auto"/>
                <w:left w:val="none" w:sz="0" w:space="0" w:color="auto"/>
                <w:bottom w:val="none" w:sz="0" w:space="0" w:color="auto"/>
                <w:right w:val="none" w:sz="0" w:space="0" w:color="auto"/>
              </w:divBdr>
              <w:divsChild>
                <w:div w:id="21204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3EF19-BD93-4BFC-834D-191AC66B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B89CF804.dotm</Template>
  <TotalTime>1</TotalTime>
  <Pages>5</Pages>
  <Words>1841</Words>
  <Characters>10499</Characters>
  <Application>Microsoft Office Word</Application>
  <DocSecurity>0</DocSecurity>
  <Lines>87</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novellino</dc:creator>
  <cp:lastModifiedBy>Nori, Michele</cp:lastModifiedBy>
  <cp:revision>2</cp:revision>
  <cp:lastPrinted>2018-07-11T11:05:00Z</cp:lastPrinted>
  <dcterms:created xsi:type="dcterms:W3CDTF">2018-07-12T12:42:00Z</dcterms:created>
  <dcterms:modified xsi:type="dcterms:W3CDTF">2018-07-12T12:42:00Z</dcterms:modified>
</cp:coreProperties>
</file>